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1C2810BA"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B75F03">
        <w:rPr>
          <w:rFonts w:ascii="Arial" w:eastAsia="Malgun Gothic" w:hAnsi="Arial" w:cs="Arial"/>
          <w:b/>
          <w:sz w:val="24"/>
          <w:szCs w:val="24"/>
          <w:lang w:eastAsia="ko-KR"/>
        </w:rPr>
        <w:t>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F4FD2">
        <w:rPr>
          <w:rFonts w:ascii="Arial" w:eastAsia="Malgun Gothic" w:hAnsi="Arial" w:cs="Arial"/>
          <w:b/>
          <w:sz w:val="24"/>
          <w:szCs w:val="24"/>
          <w:lang w:eastAsia="ko-KR"/>
        </w:rPr>
        <w:t xml:space="preserve">  </w:t>
      </w:r>
      <w:r w:rsidR="00616FA0" w:rsidRPr="00616FA0">
        <w:rPr>
          <w:rFonts w:ascii="Arial" w:hAnsi="Arial" w:cs="Arial"/>
          <w:b/>
          <w:bCs/>
          <w:sz w:val="26"/>
          <w:szCs w:val="26"/>
        </w:rPr>
        <w:t>R2-2300517</w:t>
      </w:r>
    </w:p>
    <w:p w14:paraId="6B9240F2" w14:textId="0FAE81F1" w:rsidR="00574AE0" w:rsidRDefault="009F7884"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Athens</w:t>
      </w:r>
      <w:r w:rsidR="00574AE0">
        <w:rPr>
          <w:rFonts w:ascii="Arial" w:eastAsia="Malgun Gothic" w:hAnsi="Arial" w:cs="Arial"/>
          <w:b/>
          <w:sz w:val="24"/>
          <w:szCs w:val="24"/>
          <w:lang w:eastAsia="ko-KR"/>
        </w:rPr>
        <w:t xml:space="preserve">, </w:t>
      </w:r>
      <w:r>
        <w:rPr>
          <w:rFonts w:ascii="Arial" w:eastAsia="Malgun Gothic" w:hAnsi="Arial" w:cs="Arial"/>
          <w:b/>
          <w:sz w:val="24"/>
          <w:szCs w:val="24"/>
          <w:lang w:eastAsia="ko-KR"/>
        </w:rPr>
        <w:t>Greece</w:t>
      </w:r>
      <w:r w:rsidR="00574AE0">
        <w:rPr>
          <w:rFonts w:ascii="Arial" w:eastAsia="Malgun Gothic" w:hAnsi="Arial" w:cs="Arial"/>
          <w:b/>
          <w:sz w:val="24"/>
          <w:szCs w:val="24"/>
          <w:lang w:eastAsia="ko-KR"/>
        </w:rPr>
        <w:t xml:space="preserve">, </w:t>
      </w:r>
      <w:r>
        <w:rPr>
          <w:rFonts w:ascii="Arial" w:eastAsia="Malgun Gothic" w:hAnsi="Arial" w:cs="Arial"/>
          <w:b/>
          <w:sz w:val="24"/>
          <w:szCs w:val="24"/>
          <w:lang w:eastAsia="ko-KR"/>
        </w:rPr>
        <w:t>27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w:t>
      </w:r>
      <w:r w:rsidR="008826D4">
        <w:rPr>
          <w:rFonts w:ascii="Arial" w:eastAsia="Malgun Gothic" w:hAnsi="Arial" w:cs="Arial"/>
          <w:b/>
          <w:sz w:val="24"/>
          <w:szCs w:val="24"/>
          <w:lang w:eastAsia="ko-KR"/>
        </w:rPr>
        <w:t>-</w:t>
      </w:r>
      <w:r>
        <w:rPr>
          <w:rFonts w:ascii="Arial" w:eastAsia="Malgun Gothic" w:hAnsi="Arial" w:cs="Arial"/>
          <w:b/>
          <w:sz w:val="24"/>
          <w:szCs w:val="24"/>
          <w:lang w:eastAsia="ko-KR"/>
        </w:rPr>
        <w:t xml:space="preserve"> 03</w:t>
      </w:r>
      <w:r w:rsidRPr="009F7884">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47980A4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E53D50">
        <w:rPr>
          <w:rFonts w:ascii="Arial" w:eastAsia="Malgun Gothic" w:hAnsi="Arial" w:cs="Arial"/>
          <w:b/>
          <w:sz w:val="24"/>
          <w:szCs w:val="24"/>
          <w:lang w:eastAsia="ko-KR"/>
        </w:rPr>
        <w:t>8</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B75F03">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B75F03">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3EEDE569"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B75F03">
        <w:rPr>
          <w:rFonts w:ascii="Arial" w:eastAsia="Malgun Gothic" w:hAnsi="Arial" w:cs="Arial"/>
          <w:b/>
          <w:sz w:val="24"/>
          <w:szCs w:val="24"/>
          <w:lang w:eastAsia="ko-KR"/>
        </w:rPr>
        <w:t>MUSIM Band Conflict</w:t>
      </w:r>
      <w:r w:rsidR="00573FA6">
        <w:rPr>
          <w:rFonts w:ascii="Arial" w:eastAsia="Malgun Gothic" w:hAnsi="Arial" w:cs="Arial"/>
          <w:b/>
          <w:sz w:val="24"/>
          <w:szCs w:val="24"/>
          <w:lang w:eastAsia="ko-KR"/>
        </w:rPr>
        <w:t xml:space="preserve"> </w:t>
      </w:r>
      <w:r w:rsidR="00B75F03">
        <w:rPr>
          <w:rFonts w:ascii="Arial" w:eastAsia="Malgun Gothic" w:hAnsi="Arial" w:cs="Arial"/>
          <w:b/>
          <w:sz w:val="24"/>
          <w:szCs w:val="24"/>
          <w:lang w:eastAsia="ko-KR"/>
        </w:rPr>
        <w:t>Issue Handling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398F0DA8" w:rsidR="00C954A3" w:rsidRDefault="00C954A3" w:rsidP="007054A8">
      <w:pPr>
        <w:overflowPunct/>
        <w:autoSpaceDE/>
        <w:autoSpaceDN/>
        <w:adjustRightInd/>
        <w:spacing w:after="0" w:line="360" w:lineRule="auto"/>
        <w:rPr>
          <w:rFonts w:eastAsia="Malgun Gothic"/>
          <w:lang w:eastAsia="ko-KR"/>
        </w:rPr>
      </w:pPr>
      <w:r>
        <w:rPr>
          <w:rFonts w:eastAsia="Malgun Gothic"/>
          <w:lang w:eastAsia="ko-KR"/>
        </w:rPr>
        <w:t>In RAN2#119</w:t>
      </w:r>
      <w:r w:rsidR="008B4F51">
        <w:rPr>
          <w:rFonts w:eastAsia="Malgun Gothic"/>
          <w:lang w:eastAsia="ko-KR"/>
        </w:rPr>
        <w:t>bis-</w:t>
      </w:r>
      <w:r>
        <w:rPr>
          <w:rFonts w:eastAsia="Malgun Gothic"/>
          <w:lang w:eastAsia="ko-KR"/>
        </w:rPr>
        <w:t xml:space="preserve">e meeting, </w:t>
      </w:r>
      <w:r w:rsidR="00BF1921">
        <w:rPr>
          <w:rFonts w:eastAsia="Malgun Gothic"/>
          <w:lang w:eastAsia="ko-KR"/>
        </w:rPr>
        <w:t xml:space="preserve">the </w:t>
      </w:r>
      <w:r>
        <w:rPr>
          <w:rFonts w:eastAsia="Malgun Gothic"/>
          <w:lang w:eastAsia="ko-KR"/>
        </w:rPr>
        <w:t xml:space="preserve">following </w:t>
      </w:r>
      <w:r w:rsidR="00BF1921">
        <w:rPr>
          <w:rFonts w:eastAsia="Malgun Gothic"/>
          <w:lang w:eastAsia="ko-KR"/>
        </w:rPr>
        <w:t>agreement</w:t>
      </w:r>
      <w:r w:rsidR="00B75F03">
        <w:rPr>
          <w:rFonts w:eastAsia="Malgun Gothic"/>
          <w:lang w:eastAsia="ko-KR"/>
        </w:rPr>
        <w:t xml:space="preserve"> was</w:t>
      </w:r>
      <w:r>
        <w:rPr>
          <w:rFonts w:eastAsia="Malgun Gothic"/>
          <w:lang w:eastAsia="ko-KR"/>
        </w:rPr>
        <w:t xml:space="preserve"> made for </w:t>
      </w:r>
      <w:r w:rsidR="00B75F03">
        <w:rPr>
          <w:rFonts w:eastAsia="Malgun Gothic"/>
          <w:lang w:eastAsia="ko-KR"/>
        </w:rPr>
        <w:t>band conflict issue for MUSIM</w:t>
      </w:r>
      <w:r>
        <w:rPr>
          <w:rFonts w:eastAsia="Malgun Gothic"/>
          <w:lang w:eastAsia="ko-KR"/>
        </w:rPr>
        <w:t xml:space="preserve"> [1]:</w:t>
      </w:r>
    </w:p>
    <w:tbl>
      <w:tblPr>
        <w:tblStyle w:val="TableGrid"/>
        <w:tblW w:w="0" w:type="auto"/>
        <w:tblInd w:w="0" w:type="dxa"/>
        <w:tblLook w:val="04A0" w:firstRow="1" w:lastRow="0" w:firstColumn="1" w:lastColumn="0" w:noHBand="0" w:noVBand="1"/>
      </w:tblPr>
      <w:tblGrid>
        <w:gridCol w:w="9631"/>
      </w:tblGrid>
      <w:tr w:rsidR="00960F80" w14:paraId="5E220FA5" w14:textId="77777777" w:rsidTr="00960F80">
        <w:tc>
          <w:tcPr>
            <w:tcW w:w="9631" w:type="dxa"/>
          </w:tcPr>
          <w:p w14:paraId="1925E72B" w14:textId="68F9946B" w:rsidR="00B230B8" w:rsidRPr="00B230B8" w:rsidRDefault="00B75F03" w:rsidP="007A06A1">
            <w:pPr>
              <w:pStyle w:val="Agreement"/>
              <w:numPr>
                <w:ilvl w:val="0"/>
                <w:numId w:val="38"/>
              </w:numPr>
            </w:pPr>
            <w:r w:rsidRPr="00341B7C">
              <w:t>RAN2 can consider such Band conflict scenarios for MUSIM in CONNECTED to arrive at a graceful specification-based solution intended to mitigate such conflicts.</w:t>
            </w:r>
          </w:p>
        </w:tc>
      </w:tr>
    </w:tbl>
    <w:p w14:paraId="47D5546C" w14:textId="77777777" w:rsidR="004D5811" w:rsidRDefault="004D5811" w:rsidP="007054A8">
      <w:pPr>
        <w:overflowPunct/>
        <w:autoSpaceDE/>
        <w:autoSpaceDN/>
        <w:adjustRightInd/>
        <w:spacing w:after="0" w:line="360" w:lineRule="auto"/>
        <w:rPr>
          <w:rFonts w:eastAsia="Malgun Gothic"/>
          <w:lang w:eastAsia="ko-KR"/>
        </w:rPr>
      </w:pPr>
    </w:p>
    <w:p w14:paraId="386C85CE" w14:textId="49BFC3A2"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w:t>
      </w:r>
      <w:r w:rsidR="00993F41">
        <w:rPr>
          <w:rFonts w:eastAsia="Malgun Gothic"/>
          <w:lang w:eastAsia="ko-KR"/>
        </w:rPr>
        <w:t>addresses the issue further and explores</w:t>
      </w:r>
      <w:r w:rsidR="00553638">
        <w:rPr>
          <w:rFonts w:eastAsia="Malgun Gothic"/>
          <w:lang w:eastAsia="ko-KR"/>
        </w:rPr>
        <w:t xml:space="preserve"> approaches to provide a</w:t>
      </w:r>
      <w:r w:rsidR="00993F41">
        <w:rPr>
          <w:rFonts w:eastAsia="Malgun Gothic"/>
          <w:lang w:eastAsia="ko-KR"/>
        </w:rPr>
        <w:t xml:space="preserve"> specification-based solution</w:t>
      </w:r>
      <w:r w:rsidR="00553638">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4558EAD1" w14:textId="5D311F46" w:rsidR="000B6D5E" w:rsidRPr="00CE0E94" w:rsidRDefault="00AD0695" w:rsidP="00CE0E94">
      <w:pPr>
        <w:pStyle w:val="Heading3"/>
        <w:rPr>
          <w:lang w:eastAsia="en-US"/>
        </w:rPr>
      </w:pPr>
      <w:r w:rsidRPr="00AD0695">
        <w:rPr>
          <w:lang w:eastAsia="en-US"/>
        </w:rPr>
        <w:t xml:space="preserve">2.1 </w:t>
      </w:r>
      <w:r w:rsidR="000B219F" w:rsidRPr="00CE0E94">
        <w:rPr>
          <w:lang w:eastAsia="en-US"/>
        </w:rPr>
        <w:t>MUSIM B</w:t>
      </w:r>
      <w:r w:rsidR="000B6D5E" w:rsidRPr="00CE0E94">
        <w:rPr>
          <w:lang w:eastAsia="en-US"/>
        </w:rPr>
        <w:t xml:space="preserve">and </w:t>
      </w:r>
      <w:r w:rsidR="000B219F" w:rsidRPr="00CE0E94">
        <w:rPr>
          <w:lang w:eastAsia="en-US"/>
        </w:rPr>
        <w:t>C</w:t>
      </w:r>
      <w:r w:rsidR="000B6D5E" w:rsidRPr="00CE0E94">
        <w:rPr>
          <w:lang w:eastAsia="en-US"/>
        </w:rPr>
        <w:t>onflict</w:t>
      </w:r>
      <w:r w:rsidR="003737EE">
        <w:rPr>
          <w:lang w:eastAsia="en-US"/>
        </w:rPr>
        <w:t xml:space="preserve"> </w:t>
      </w:r>
      <w:r w:rsidR="00CE0E94">
        <w:rPr>
          <w:lang w:eastAsia="en-US"/>
        </w:rPr>
        <w:t>-</w:t>
      </w:r>
      <w:r w:rsidR="000B219F" w:rsidRPr="00CE0E94">
        <w:rPr>
          <w:lang w:eastAsia="en-US"/>
        </w:rPr>
        <w:t xml:space="preserve"> Causes, S</w:t>
      </w:r>
      <w:r w:rsidR="00792DF9" w:rsidRPr="00CE0E94">
        <w:rPr>
          <w:lang w:eastAsia="en-US"/>
        </w:rPr>
        <w:t>ce</w:t>
      </w:r>
      <w:r w:rsidR="000B219F" w:rsidRPr="00CE0E94">
        <w:rPr>
          <w:lang w:eastAsia="en-US"/>
        </w:rPr>
        <w:t>n</w:t>
      </w:r>
      <w:r w:rsidR="00792DF9" w:rsidRPr="00CE0E94">
        <w:rPr>
          <w:lang w:eastAsia="en-US"/>
        </w:rPr>
        <w:t>a</w:t>
      </w:r>
      <w:r w:rsidR="000B219F" w:rsidRPr="00CE0E94">
        <w:rPr>
          <w:lang w:eastAsia="en-US"/>
        </w:rPr>
        <w:t>rios and Impacts</w:t>
      </w:r>
    </w:p>
    <w:p w14:paraId="09A5F2D1" w14:textId="05870F80" w:rsidR="005207F8" w:rsidRDefault="003737EE" w:rsidP="00725D5C">
      <w:pPr>
        <w:rPr>
          <w:rFonts w:eastAsia="Malgun Gothic"/>
          <w:lang w:eastAsia="ko-KR"/>
        </w:rPr>
      </w:pPr>
      <w:r>
        <w:rPr>
          <w:rFonts w:eastAsia="Malgun Gothic"/>
          <w:lang w:eastAsia="ko-KR"/>
        </w:rPr>
        <w:t xml:space="preserve">A dual-Rx/dual-Tx MUSIM </w:t>
      </w:r>
      <w:r w:rsidR="005207F8" w:rsidRPr="005207F8">
        <w:rPr>
          <w:rFonts w:eastAsia="Malgun Gothic"/>
          <w:lang w:eastAsia="ko-KR"/>
        </w:rPr>
        <w:t>UE may face band conflict issue</w:t>
      </w:r>
      <w:r w:rsidR="00725D5C">
        <w:rPr>
          <w:rFonts w:eastAsia="Malgun Gothic"/>
          <w:lang w:eastAsia="ko-KR"/>
        </w:rPr>
        <w:t xml:space="preserve"> due to many </w:t>
      </w:r>
      <w:r>
        <w:rPr>
          <w:rFonts w:eastAsia="Malgun Gothic"/>
          <w:lang w:eastAsia="ko-KR"/>
        </w:rPr>
        <w:t>causes</w:t>
      </w:r>
      <w:r w:rsidR="00725D5C">
        <w:rPr>
          <w:rFonts w:eastAsia="Malgun Gothic"/>
          <w:lang w:eastAsia="ko-KR"/>
        </w:rPr>
        <w:t xml:space="preserve"> </w:t>
      </w:r>
      <w:r w:rsidR="00C801B7">
        <w:rPr>
          <w:rFonts w:eastAsia="Malgun Gothic"/>
          <w:lang w:eastAsia="ko-KR"/>
        </w:rPr>
        <w:t xml:space="preserve">that </w:t>
      </w:r>
      <w:r w:rsidR="00725D5C">
        <w:rPr>
          <w:rFonts w:eastAsia="Malgun Gothic"/>
          <w:lang w:eastAsia="ko-KR"/>
        </w:rPr>
        <w:t>includ</w:t>
      </w:r>
      <w:r w:rsidR="00C801B7">
        <w:rPr>
          <w:rFonts w:eastAsia="Malgun Gothic"/>
          <w:lang w:eastAsia="ko-KR"/>
        </w:rPr>
        <w:t>e but are</w:t>
      </w:r>
      <w:r w:rsidR="00725D5C">
        <w:rPr>
          <w:rFonts w:eastAsia="Malgun Gothic"/>
          <w:lang w:eastAsia="ko-KR"/>
        </w:rPr>
        <w:t xml:space="preserve"> not limited to: (a) </w:t>
      </w:r>
      <w:r w:rsidR="00294F5A">
        <w:rPr>
          <w:rFonts w:eastAsia="Malgun Gothic"/>
          <w:lang w:eastAsia="ko-KR"/>
        </w:rPr>
        <w:t>H</w:t>
      </w:r>
      <w:r w:rsidR="00D11DA0">
        <w:rPr>
          <w:rFonts w:eastAsia="Malgun Gothic"/>
          <w:lang w:eastAsia="ko-KR"/>
        </w:rPr>
        <w:t xml:space="preserve">armonic of lower- frequency </w:t>
      </w:r>
      <w:r w:rsidR="00725D5C">
        <w:rPr>
          <w:rFonts w:eastAsia="Malgun Gothic"/>
          <w:lang w:eastAsia="ko-KR"/>
        </w:rPr>
        <w:t>b</w:t>
      </w:r>
      <w:r w:rsidR="005207F8" w:rsidRPr="005207F8">
        <w:rPr>
          <w:rFonts w:eastAsia="Malgun Gothic"/>
          <w:lang w:eastAsia="ko-KR"/>
        </w:rPr>
        <w:t xml:space="preserve">ands </w:t>
      </w:r>
      <w:r w:rsidR="00D11DA0">
        <w:rPr>
          <w:rFonts w:eastAsia="Malgun Gothic"/>
          <w:lang w:eastAsia="ko-KR"/>
        </w:rPr>
        <w:t xml:space="preserve">generated by </w:t>
      </w:r>
      <w:r w:rsidR="00294F5A">
        <w:rPr>
          <w:rFonts w:eastAsia="Malgun Gothic"/>
          <w:lang w:eastAsia="ko-KR"/>
        </w:rPr>
        <w:t xml:space="preserve">the </w:t>
      </w:r>
      <w:r w:rsidR="00D11DA0">
        <w:rPr>
          <w:rFonts w:eastAsia="Malgun Gothic"/>
          <w:lang w:eastAsia="ko-KR"/>
        </w:rPr>
        <w:t xml:space="preserve">nonlinear components in the RF chain </w:t>
      </w:r>
      <w:r w:rsidR="00C801B7">
        <w:rPr>
          <w:rFonts w:eastAsia="Malgun Gothic"/>
          <w:lang w:eastAsia="ko-KR"/>
        </w:rPr>
        <w:t>used by</w:t>
      </w:r>
      <w:r w:rsidR="005207F8" w:rsidRPr="005207F8">
        <w:rPr>
          <w:rFonts w:eastAsia="Malgun Gothic"/>
          <w:lang w:eastAsia="ko-KR"/>
        </w:rPr>
        <w:t xml:space="preserve"> a SIM</w:t>
      </w:r>
      <w:r w:rsidR="00294F5A">
        <w:rPr>
          <w:rFonts w:eastAsia="Malgun Gothic"/>
          <w:lang w:eastAsia="ko-KR"/>
        </w:rPr>
        <w:t xml:space="preserve"> (stack) that</w:t>
      </w:r>
      <w:r w:rsidR="005207F8" w:rsidRPr="005207F8">
        <w:rPr>
          <w:rFonts w:eastAsia="Malgun Gothic"/>
          <w:lang w:eastAsia="ko-KR"/>
        </w:rPr>
        <w:t xml:space="preserve"> </w:t>
      </w:r>
      <w:r w:rsidR="00D11DA0">
        <w:rPr>
          <w:rFonts w:eastAsia="Malgun Gothic"/>
          <w:lang w:eastAsia="ko-KR"/>
        </w:rPr>
        <w:t>falls into Rx frequency range of the higher-freque</w:t>
      </w:r>
      <w:r w:rsidR="00294F5A">
        <w:rPr>
          <w:rFonts w:eastAsia="Malgun Gothic"/>
          <w:lang w:eastAsia="ko-KR"/>
        </w:rPr>
        <w:t>n</w:t>
      </w:r>
      <w:r w:rsidR="00D11DA0">
        <w:rPr>
          <w:rFonts w:eastAsia="Malgun Gothic"/>
          <w:lang w:eastAsia="ko-KR"/>
        </w:rPr>
        <w:t>cy bands</w:t>
      </w:r>
      <w:r w:rsidR="005207F8" w:rsidRPr="005207F8">
        <w:rPr>
          <w:rFonts w:eastAsia="Malgun Gothic"/>
          <w:lang w:eastAsia="ko-KR"/>
        </w:rPr>
        <w:t xml:space="preserve"> </w:t>
      </w:r>
      <w:r w:rsidR="00D11DA0">
        <w:rPr>
          <w:rFonts w:eastAsia="Malgun Gothic"/>
          <w:lang w:eastAsia="ko-KR"/>
        </w:rPr>
        <w:t>of</w:t>
      </w:r>
      <w:r w:rsidR="005207F8" w:rsidRPr="005207F8">
        <w:rPr>
          <w:rFonts w:eastAsia="Malgun Gothic"/>
          <w:lang w:eastAsia="ko-KR"/>
        </w:rPr>
        <w:t xml:space="preserve"> other SIM</w:t>
      </w:r>
      <w:r w:rsidR="00725D5C">
        <w:rPr>
          <w:rFonts w:eastAsia="Malgun Gothic"/>
          <w:lang w:eastAsia="ko-KR"/>
        </w:rPr>
        <w:t xml:space="preserve">, (b) </w:t>
      </w:r>
      <w:r w:rsidR="00294F5A">
        <w:rPr>
          <w:rFonts w:eastAsia="Malgun Gothic"/>
          <w:lang w:eastAsia="ko-KR"/>
        </w:rPr>
        <w:t>H</w:t>
      </w:r>
      <w:r w:rsidR="005207F8" w:rsidRPr="005207F8">
        <w:rPr>
          <w:rFonts w:eastAsia="Malgun Gothic"/>
          <w:lang w:eastAsia="ko-KR"/>
        </w:rPr>
        <w:t xml:space="preserve">igh interference due to transmission </w:t>
      </w:r>
      <w:r w:rsidR="00C801B7">
        <w:rPr>
          <w:rFonts w:eastAsia="Malgun Gothic"/>
          <w:lang w:eastAsia="ko-KR"/>
        </w:rPr>
        <w:t>for</w:t>
      </w:r>
      <w:r w:rsidR="005207F8" w:rsidRPr="005207F8">
        <w:rPr>
          <w:rFonts w:eastAsia="Malgun Gothic"/>
          <w:lang w:eastAsia="ko-KR"/>
        </w:rPr>
        <w:t xml:space="preserve"> one SIM at the reception </w:t>
      </w:r>
      <w:r w:rsidR="00D11DA0">
        <w:rPr>
          <w:rFonts w:eastAsia="Malgun Gothic"/>
          <w:lang w:eastAsia="ko-KR"/>
        </w:rPr>
        <w:t>bands</w:t>
      </w:r>
      <w:r w:rsidR="005207F8" w:rsidRPr="005207F8">
        <w:rPr>
          <w:rFonts w:eastAsia="Malgun Gothic"/>
          <w:lang w:eastAsia="ko-KR"/>
        </w:rPr>
        <w:t xml:space="preserve"> of other SIM</w:t>
      </w:r>
      <w:r w:rsidR="00725D5C">
        <w:rPr>
          <w:rFonts w:eastAsia="Malgun Gothic"/>
          <w:lang w:eastAsia="ko-KR"/>
        </w:rPr>
        <w:t xml:space="preserve"> and (c) </w:t>
      </w:r>
      <w:r w:rsidR="00294F5A">
        <w:rPr>
          <w:rFonts w:eastAsia="Malgun Gothic"/>
          <w:lang w:eastAsia="ko-KR"/>
        </w:rPr>
        <w:t>MUSIM UE i</w:t>
      </w:r>
      <w:r w:rsidR="005207F8" w:rsidRPr="005207F8">
        <w:rPr>
          <w:rFonts w:eastAsia="Malgun Gothic"/>
          <w:lang w:eastAsia="ko-KR"/>
        </w:rPr>
        <w:t>mplementations sharing RF hardware</w:t>
      </w:r>
      <w:r w:rsidR="005207F8">
        <w:rPr>
          <w:rFonts w:eastAsia="Malgun Gothic"/>
          <w:lang w:eastAsia="ko-KR"/>
        </w:rPr>
        <w:t xml:space="preserve"> compo</w:t>
      </w:r>
      <w:r w:rsidR="005207F8" w:rsidRPr="005207F8">
        <w:rPr>
          <w:rFonts w:eastAsia="Malgun Gothic"/>
          <w:lang w:eastAsia="ko-KR"/>
        </w:rPr>
        <w:t xml:space="preserve">nents across the bands used by </w:t>
      </w:r>
      <w:r w:rsidR="00C801B7">
        <w:rPr>
          <w:rFonts w:eastAsia="Malgun Gothic"/>
          <w:lang w:eastAsia="ko-KR"/>
        </w:rPr>
        <w:t>the two SIMs</w:t>
      </w:r>
      <w:r w:rsidR="00725D5C">
        <w:rPr>
          <w:rFonts w:eastAsia="Malgun Gothic"/>
          <w:lang w:eastAsia="ko-KR"/>
        </w:rPr>
        <w:t xml:space="preserve">. </w:t>
      </w:r>
    </w:p>
    <w:p w14:paraId="1BFC4529" w14:textId="70FEB965" w:rsidR="00725D5C" w:rsidRDefault="001870BF" w:rsidP="00AD6955">
      <w:pPr>
        <w:spacing w:before="120" w:after="120"/>
        <w:rPr>
          <w:rFonts w:eastAsia="Malgun Gothic"/>
          <w:lang w:eastAsia="ko-KR"/>
        </w:rPr>
      </w:pPr>
      <w:r>
        <w:rPr>
          <w:rFonts w:eastAsia="Malgun Gothic"/>
          <w:lang w:eastAsia="ko-KR"/>
        </w:rPr>
        <w:t xml:space="preserve">In RAN2#119bis-e, the MUSIM band conflict issue was discussed and </w:t>
      </w:r>
      <w:r w:rsidR="00725D5C">
        <w:rPr>
          <w:rFonts w:eastAsia="Malgun Gothic"/>
          <w:lang w:eastAsia="ko-KR"/>
        </w:rPr>
        <w:t xml:space="preserve">RAN2 agreed to consider the band conflict </w:t>
      </w:r>
      <w:r w:rsidR="00C801B7">
        <w:rPr>
          <w:rFonts w:eastAsia="Malgun Gothic"/>
          <w:lang w:eastAsia="ko-KR"/>
        </w:rPr>
        <w:t>sce</w:t>
      </w:r>
      <w:r w:rsidR="00725D5C">
        <w:rPr>
          <w:rFonts w:eastAsia="Malgun Gothic"/>
          <w:lang w:eastAsia="ko-KR"/>
        </w:rPr>
        <w:t>n</w:t>
      </w:r>
      <w:r w:rsidR="00C801B7">
        <w:rPr>
          <w:rFonts w:eastAsia="Malgun Gothic"/>
          <w:lang w:eastAsia="ko-KR"/>
        </w:rPr>
        <w:t>a</w:t>
      </w:r>
      <w:r w:rsidR="00725D5C">
        <w:rPr>
          <w:rFonts w:eastAsia="Malgun Gothic"/>
          <w:lang w:eastAsia="ko-KR"/>
        </w:rPr>
        <w:t xml:space="preserve">rios for MUSIM in CONNECTED. Some of the </w:t>
      </w:r>
      <w:r w:rsidR="00141B28">
        <w:rPr>
          <w:rFonts w:eastAsia="Malgun Gothic"/>
          <w:lang w:eastAsia="ko-KR"/>
        </w:rPr>
        <w:t>possible</w:t>
      </w:r>
      <w:r w:rsidR="00725D5C">
        <w:rPr>
          <w:rFonts w:eastAsia="Malgun Gothic"/>
          <w:lang w:eastAsia="ko-KR"/>
        </w:rPr>
        <w:t xml:space="preserve"> scenarios</w:t>
      </w:r>
      <w:r w:rsidR="000B219F">
        <w:rPr>
          <w:rFonts w:eastAsia="Malgun Gothic"/>
          <w:lang w:eastAsia="ko-KR"/>
        </w:rPr>
        <w:t xml:space="preserve"> which may lead to band conflict issue are:</w:t>
      </w:r>
      <w:r w:rsidR="00725D5C">
        <w:rPr>
          <w:rFonts w:eastAsia="Malgun Gothic"/>
          <w:lang w:eastAsia="ko-KR"/>
        </w:rPr>
        <w:t xml:space="preserve"> </w:t>
      </w:r>
    </w:p>
    <w:p w14:paraId="1DFBC575" w14:textId="718EF58B" w:rsidR="001870BF" w:rsidRPr="001870BF" w:rsidRDefault="001870BF" w:rsidP="00AD6955">
      <w:pPr>
        <w:pStyle w:val="ListParagraph"/>
        <w:numPr>
          <w:ilvl w:val="0"/>
          <w:numId w:val="40"/>
        </w:numPr>
        <w:spacing w:before="120" w:after="120"/>
        <w:rPr>
          <w:rFonts w:eastAsia="Malgun Gothic"/>
          <w:lang w:eastAsia="ko-KR"/>
        </w:rPr>
      </w:pPr>
      <w:r>
        <w:rPr>
          <w:rFonts w:eastAsia="Malgun Gothic"/>
          <w:lang w:eastAsia="ko-KR"/>
        </w:rPr>
        <w:t>One SIM is in CONNECTED and t</w:t>
      </w:r>
      <w:r w:rsidRPr="001870BF">
        <w:rPr>
          <w:rFonts w:eastAsia="Malgun Gothic"/>
          <w:lang w:eastAsia="ko-KR"/>
        </w:rPr>
        <w:t xml:space="preserve">ransition of </w:t>
      </w:r>
      <w:r>
        <w:rPr>
          <w:rFonts w:eastAsia="Malgun Gothic"/>
          <w:lang w:eastAsia="ko-KR"/>
        </w:rPr>
        <w:t>other</w:t>
      </w:r>
      <w:r w:rsidRPr="001870BF">
        <w:rPr>
          <w:rFonts w:eastAsia="Malgun Gothic"/>
          <w:lang w:eastAsia="ko-KR"/>
        </w:rPr>
        <w:t xml:space="preserve"> SIM </w:t>
      </w:r>
      <w:r w:rsidR="00294F5A">
        <w:rPr>
          <w:rFonts w:eastAsia="Malgun Gothic"/>
          <w:lang w:eastAsia="ko-KR"/>
        </w:rPr>
        <w:t>from ID</w:t>
      </w:r>
      <w:r w:rsidR="00C8479F">
        <w:rPr>
          <w:rFonts w:eastAsia="Malgun Gothic"/>
          <w:lang w:eastAsia="ko-KR"/>
        </w:rPr>
        <w:t>L</w:t>
      </w:r>
      <w:r w:rsidR="00294F5A">
        <w:rPr>
          <w:rFonts w:eastAsia="Malgun Gothic"/>
          <w:lang w:eastAsia="ko-KR"/>
        </w:rPr>
        <w:t xml:space="preserve">E/INACTIVE </w:t>
      </w:r>
      <w:r w:rsidRPr="001870BF">
        <w:rPr>
          <w:rFonts w:eastAsia="Malgun Gothic"/>
          <w:lang w:eastAsia="ko-KR"/>
        </w:rPr>
        <w:t>to CONNECTED caus</w:t>
      </w:r>
      <w:r>
        <w:rPr>
          <w:rFonts w:eastAsia="Malgun Gothic"/>
          <w:lang w:eastAsia="ko-KR"/>
        </w:rPr>
        <w:t>ing</w:t>
      </w:r>
      <w:r w:rsidRPr="001870BF">
        <w:rPr>
          <w:rFonts w:eastAsia="Malgun Gothic"/>
          <w:lang w:eastAsia="ko-KR"/>
        </w:rPr>
        <w:t xml:space="preserve"> Rx/</w:t>
      </w:r>
      <w:proofErr w:type="spellStart"/>
      <w:r w:rsidRPr="001870BF">
        <w:rPr>
          <w:rFonts w:eastAsia="Malgun Gothic"/>
          <w:lang w:eastAsia="ko-KR"/>
        </w:rPr>
        <w:t>Tx</w:t>
      </w:r>
      <w:proofErr w:type="spellEnd"/>
      <w:r w:rsidRPr="001870BF">
        <w:rPr>
          <w:rFonts w:eastAsia="Malgun Gothic"/>
          <w:lang w:eastAsia="ko-KR"/>
        </w:rPr>
        <w:t xml:space="preserve"> in </w:t>
      </w:r>
      <w:r>
        <w:rPr>
          <w:rFonts w:eastAsia="Malgun Gothic"/>
          <w:lang w:eastAsia="ko-KR"/>
        </w:rPr>
        <w:t xml:space="preserve">a </w:t>
      </w:r>
      <w:r w:rsidRPr="001870BF">
        <w:rPr>
          <w:rFonts w:eastAsia="Malgun Gothic"/>
          <w:lang w:eastAsia="ko-KR"/>
        </w:rPr>
        <w:t>conflicting band</w:t>
      </w:r>
    </w:p>
    <w:p w14:paraId="7ACE1190" w14:textId="695F1501" w:rsidR="001870BF" w:rsidRPr="001870BF" w:rsidRDefault="001870BF" w:rsidP="00AD6955">
      <w:pPr>
        <w:pStyle w:val="ListParagraph"/>
        <w:numPr>
          <w:ilvl w:val="0"/>
          <w:numId w:val="40"/>
        </w:numPr>
        <w:spacing w:before="120" w:after="120"/>
        <w:rPr>
          <w:rFonts w:eastAsia="Malgun Gothic"/>
          <w:lang w:eastAsia="ko-KR"/>
        </w:rPr>
      </w:pPr>
      <w:r w:rsidRPr="001870BF">
        <w:rPr>
          <w:rFonts w:eastAsia="Malgun Gothic"/>
          <w:lang w:eastAsia="ko-KR"/>
        </w:rPr>
        <w:t xml:space="preserve">Configuration of a measurement object </w:t>
      </w:r>
      <w:r>
        <w:rPr>
          <w:rFonts w:eastAsia="Malgun Gothic"/>
          <w:lang w:eastAsia="ko-KR"/>
        </w:rPr>
        <w:t xml:space="preserve">for a band for a SIM </w:t>
      </w:r>
      <w:r w:rsidR="00242A61">
        <w:rPr>
          <w:rFonts w:eastAsia="Malgun Gothic"/>
          <w:lang w:eastAsia="ko-KR"/>
        </w:rPr>
        <w:t xml:space="preserve">that </w:t>
      </w:r>
      <w:r>
        <w:rPr>
          <w:rFonts w:eastAsia="Malgun Gothic"/>
          <w:lang w:eastAsia="ko-KR"/>
        </w:rPr>
        <w:t>conflicts with the other SIM</w:t>
      </w:r>
    </w:p>
    <w:p w14:paraId="472FE9B3" w14:textId="0201F6D8" w:rsidR="00C801B7" w:rsidRPr="001870BF" w:rsidRDefault="00294F5A" w:rsidP="00AD6955">
      <w:pPr>
        <w:pStyle w:val="ListParagraph"/>
        <w:numPr>
          <w:ilvl w:val="0"/>
          <w:numId w:val="40"/>
        </w:numPr>
        <w:spacing w:before="120" w:after="120"/>
        <w:rPr>
          <w:rFonts w:eastAsia="Malgun Gothic"/>
          <w:lang w:eastAsia="ko-KR"/>
        </w:rPr>
      </w:pPr>
      <w:r w:rsidRPr="001870BF">
        <w:rPr>
          <w:rFonts w:eastAsia="Malgun Gothic"/>
          <w:lang w:eastAsia="ko-KR"/>
        </w:rPr>
        <w:t>Addition</w:t>
      </w:r>
      <w:r w:rsidR="001870BF">
        <w:rPr>
          <w:rFonts w:eastAsia="Malgun Gothic"/>
          <w:lang w:eastAsia="ko-KR"/>
        </w:rPr>
        <w:t xml:space="preserve"> or activation </w:t>
      </w:r>
      <w:r w:rsidR="001870BF" w:rsidRPr="001870BF">
        <w:rPr>
          <w:rFonts w:eastAsia="Malgun Gothic"/>
          <w:lang w:eastAsia="ko-KR"/>
        </w:rPr>
        <w:t xml:space="preserve">of a SCell </w:t>
      </w:r>
      <w:r w:rsidR="001870BF">
        <w:rPr>
          <w:rFonts w:eastAsia="Malgun Gothic"/>
          <w:lang w:eastAsia="ko-KR"/>
        </w:rPr>
        <w:t xml:space="preserve">for a SIM </w:t>
      </w:r>
      <w:r w:rsidR="001870BF" w:rsidRPr="001870BF">
        <w:rPr>
          <w:rFonts w:eastAsia="Malgun Gothic"/>
          <w:lang w:eastAsia="ko-KR"/>
        </w:rPr>
        <w:t>in a conflicting band</w:t>
      </w:r>
      <w:r w:rsidR="001870BF">
        <w:rPr>
          <w:rFonts w:eastAsia="Malgun Gothic"/>
          <w:lang w:eastAsia="ko-KR"/>
        </w:rPr>
        <w:t xml:space="preserve"> to other SIM</w:t>
      </w:r>
    </w:p>
    <w:p w14:paraId="5493A70C" w14:textId="2405EB25" w:rsidR="001870BF" w:rsidRPr="001870BF" w:rsidRDefault="001870BF" w:rsidP="00AD6955">
      <w:pPr>
        <w:pStyle w:val="ListParagraph"/>
        <w:numPr>
          <w:ilvl w:val="0"/>
          <w:numId w:val="40"/>
        </w:numPr>
        <w:spacing w:before="120" w:after="120"/>
        <w:rPr>
          <w:rFonts w:eastAsia="Malgun Gothic"/>
          <w:lang w:eastAsia="ko-KR"/>
        </w:rPr>
      </w:pPr>
      <w:r w:rsidRPr="001870BF">
        <w:rPr>
          <w:rFonts w:eastAsia="Malgun Gothic"/>
          <w:lang w:eastAsia="ko-KR"/>
        </w:rPr>
        <w:t xml:space="preserve">Handover of UE </w:t>
      </w:r>
      <w:r>
        <w:rPr>
          <w:rFonts w:eastAsia="Malgun Gothic"/>
          <w:lang w:eastAsia="ko-KR"/>
        </w:rPr>
        <w:t xml:space="preserve">for a SIM </w:t>
      </w:r>
      <w:r w:rsidRPr="001870BF">
        <w:rPr>
          <w:rFonts w:eastAsia="Malgun Gothic"/>
          <w:lang w:eastAsia="ko-KR"/>
        </w:rPr>
        <w:t>to a conflicting band</w:t>
      </w:r>
      <w:r>
        <w:rPr>
          <w:rFonts w:eastAsia="Malgun Gothic"/>
          <w:lang w:eastAsia="ko-KR"/>
        </w:rPr>
        <w:t xml:space="preserve"> to other SIM</w:t>
      </w:r>
    </w:p>
    <w:p w14:paraId="36A8042F" w14:textId="5DD8BD2E" w:rsidR="000B6D5E" w:rsidRDefault="000B219F" w:rsidP="000B6D5E">
      <w:pPr>
        <w:rPr>
          <w:b/>
        </w:rPr>
      </w:pPr>
      <w:r>
        <w:rPr>
          <w:rFonts w:eastAsia="Malgun Gothic"/>
          <w:lang w:eastAsia="ko-KR"/>
        </w:rPr>
        <w:t xml:space="preserve">The band conflict </w:t>
      </w:r>
      <w:r w:rsidR="00141B28">
        <w:rPr>
          <w:rFonts w:eastAsia="Malgun Gothic"/>
          <w:lang w:eastAsia="ko-KR"/>
        </w:rPr>
        <w:t xml:space="preserve">issue </w:t>
      </w:r>
      <w:r>
        <w:rPr>
          <w:rFonts w:eastAsia="Malgun Gothic"/>
          <w:lang w:eastAsia="ko-KR"/>
        </w:rPr>
        <w:t>can drast</w:t>
      </w:r>
      <w:r w:rsidR="00B55B9B">
        <w:rPr>
          <w:rFonts w:eastAsia="Malgun Gothic"/>
          <w:lang w:eastAsia="ko-KR"/>
        </w:rPr>
        <w:t>ical</w:t>
      </w:r>
      <w:r>
        <w:rPr>
          <w:rFonts w:eastAsia="Malgun Gothic"/>
          <w:lang w:eastAsia="ko-KR"/>
        </w:rPr>
        <w:t>ly degrade the performance</w:t>
      </w:r>
      <w:r w:rsidR="00141B28">
        <w:rPr>
          <w:rFonts w:eastAsia="Malgun Gothic"/>
          <w:lang w:eastAsia="ko-KR"/>
        </w:rPr>
        <w:t>,</w:t>
      </w:r>
      <w:r>
        <w:rPr>
          <w:rFonts w:eastAsia="Malgun Gothic"/>
          <w:lang w:eastAsia="ko-KR"/>
        </w:rPr>
        <w:t xml:space="preserve"> </w:t>
      </w:r>
      <w:r w:rsidR="00141B28">
        <w:rPr>
          <w:rFonts w:eastAsia="Malgun Gothic"/>
          <w:lang w:eastAsia="ko-KR"/>
        </w:rPr>
        <w:t>and may</w:t>
      </w:r>
      <w:r>
        <w:rPr>
          <w:rFonts w:eastAsia="Malgun Gothic"/>
          <w:lang w:eastAsia="ko-KR"/>
        </w:rPr>
        <w:t xml:space="preserve"> </w:t>
      </w:r>
      <w:r w:rsidR="00141B28">
        <w:rPr>
          <w:rFonts w:eastAsia="Malgun Gothic"/>
          <w:lang w:eastAsia="ko-KR"/>
        </w:rPr>
        <w:t xml:space="preserve">even, </w:t>
      </w:r>
      <w:r>
        <w:rPr>
          <w:rFonts w:eastAsia="Malgun Gothic"/>
          <w:lang w:eastAsia="ko-KR"/>
        </w:rPr>
        <w:t xml:space="preserve">force the MUSIM </w:t>
      </w:r>
      <w:r w:rsidR="00141B28">
        <w:rPr>
          <w:rFonts w:eastAsia="Malgun Gothic"/>
          <w:lang w:eastAsia="ko-KR"/>
        </w:rPr>
        <w:t xml:space="preserve">UE </w:t>
      </w:r>
      <w:r>
        <w:rPr>
          <w:rFonts w:eastAsia="Malgun Gothic"/>
          <w:lang w:eastAsia="ko-KR"/>
        </w:rPr>
        <w:t>to move out of dual-R</w:t>
      </w:r>
      <w:r w:rsidR="00294F5A">
        <w:rPr>
          <w:rFonts w:eastAsia="Malgun Gothic"/>
          <w:lang w:eastAsia="ko-KR"/>
        </w:rPr>
        <w:t>x</w:t>
      </w:r>
      <w:r>
        <w:rPr>
          <w:rFonts w:eastAsia="Malgun Gothic"/>
          <w:lang w:eastAsia="ko-KR"/>
        </w:rPr>
        <w:t xml:space="preserve"> and dual-</w:t>
      </w:r>
      <w:proofErr w:type="spellStart"/>
      <w:r>
        <w:rPr>
          <w:rFonts w:eastAsia="Malgun Gothic"/>
          <w:lang w:eastAsia="ko-KR"/>
        </w:rPr>
        <w:t>Tx</w:t>
      </w:r>
      <w:proofErr w:type="spellEnd"/>
      <w:r>
        <w:rPr>
          <w:rFonts w:eastAsia="Malgun Gothic"/>
          <w:lang w:eastAsia="ko-KR"/>
        </w:rPr>
        <w:t xml:space="preserve"> mode of operation. Therefore, it is need</w:t>
      </w:r>
      <w:r w:rsidR="00B66040">
        <w:rPr>
          <w:rFonts w:eastAsia="Malgun Gothic"/>
          <w:lang w:eastAsia="ko-KR"/>
        </w:rPr>
        <w:t>ed</w:t>
      </w:r>
      <w:r>
        <w:rPr>
          <w:rFonts w:eastAsia="Malgun Gothic"/>
          <w:lang w:eastAsia="ko-KR"/>
        </w:rPr>
        <w:t xml:space="preserve"> to resolve</w:t>
      </w:r>
      <w:r w:rsidR="00294F5A">
        <w:rPr>
          <w:rFonts w:eastAsia="Malgun Gothic"/>
          <w:lang w:eastAsia="ko-KR"/>
        </w:rPr>
        <w:t>,</w:t>
      </w:r>
      <w:r>
        <w:rPr>
          <w:rFonts w:eastAsia="Malgun Gothic"/>
          <w:lang w:eastAsia="ko-KR"/>
        </w:rPr>
        <w:t xml:space="preserve"> or at least mitigate the impact of the band conflict for MUSIM</w:t>
      </w:r>
      <w:r w:rsidR="00294F5A">
        <w:rPr>
          <w:rFonts w:eastAsia="Malgun Gothic"/>
          <w:lang w:eastAsia="ko-KR"/>
        </w:rPr>
        <w:t xml:space="preserve"> UE</w:t>
      </w:r>
      <w:r>
        <w:rPr>
          <w:rFonts w:eastAsia="Malgun Gothic"/>
          <w:lang w:eastAsia="ko-KR"/>
        </w:rPr>
        <w:t>.</w:t>
      </w:r>
    </w:p>
    <w:p w14:paraId="10AD71CA" w14:textId="1A5258B1" w:rsidR="000B6D5E" w:rsidRPr="00E05E30" w:rsidRDefault="000B6D5E" w:rsidP="004D5811">
      <w:pPr>
        <w:spacing w:before="120" w:after="120"/>
      </w:pPr>
      <w:r>
        <w:rPr>
          <w:b/>
        </w:rPr>
        <w:t>Observation</w:t>
      </w:r>
      <w:r w:rsidRPr="007E3318">
        <w:rPr>
          <w:b/>
        </w:rPr>
        <w:t xml:space="preserve"> 1: </w:t>
      </w:r>
      <w:r w:rsidR="00E36EB3" w:rsidRPr="00E05E30">
        <w:rPr>
          <w:i/>
        </w:rPr>
        <w:t>Following are relevant for MUSIM band conflict issue:</w:t>
      </w:r>
    </w:p>
    <w:p w14:paraId="0BD0B10F" w14:textId="6F72CB01" w:rsidR="000B6D5E" w:rsidRPr="00E05E30" w:rsidRDefault="00E36EB3" w:rsidP="004D5811">
      <w:pPr>
        <w:pStyle w:val="ListParagraph"/>
        <w:numPr>
          <w:ilvl w:val="0"/>
          <w:numId w:val="41"/>
        </w:numPr>
        <w:spacing w:before="120" w:after="120"/>
        <w:rPr>
          <w:i/>
        </w:rPr>
      </w:pPr>
      <w:r w:rsidRPr="00E05E30">
        <w:rPr>
          <w:rFonts w:eastAsia="Malgun Gothic"/>
          <w:i/>
          <w:lang w:eastAsia="ko-KR"/>
        </w:rPr>
        <w:t xml:space="preserve">MUSIM band conflict issue can occur due to many </w:t>
      </w:r>
      <w:r w:rsidR="003737EE" w:rsidRPr="00E05E30">
        <w:rPr>
          <w:rFonts w:eastAsia="Malgun Gothic"/>
          <w:i/>
          <w:lang w:eastAsia="ko-KR"/>
        </w:rPr>
        <w:t>causes</w:t>
      </w:r>
      <w:r w:rsidRPr="00E05E30">
        <w:rPr>
          <w:rFonts w:eastAsia="Malgun Gothic"/>
          <w:i/>
          <w:lang w:eastAsia="ko-KR"/>
        </w:rPr>
        <w:t xml:space="preserve"> including harmonic of bands used by a SIM to bands of other SIM, high interference due to transmission for one SIM at the reception bands of other SIM and </w:t>
      </w:r>
      <w:r w:rsidR="00294F5A" w:rsidRPr="00E05E30">
        <w:rPr>
          <w:rFonts w:eastAsia="Malgun Gothic"/>
          <w:i/>
          <w:lang w:eastAsia="ko-KR"/>
        </w:rPr>
        <w:t xml:space="preserve">MUSIM UE </w:t>
      </w:r>
      <w:r w:rsidRPr="00E05E30">
        <w:rPr>
          <w:rFonts w:eastAsia="Malgun Gothic"/>
          <w:i/>
          <w:lang w:eastAsia="ko-KR"/>
        </w:rPr>
        <w:t>implementations sharing RF hardware components across the bands used by the two SIMs</w:t>
      </w:r>
      <w:r w:rsidR="00EA594F" w:rsidRPr="00E05E30">
        <w:rPr>
          <w:rFonts w:eastAsia="Malgun Gothic"/>
          <w:i/>
          <w:lang w:eastAsia="ko-KR"/>
        </w:rPr>
        <w:t>.</w:t>
      </w:r>
    </w:p>
    <w:p w14:paraId="05C17E69" w14:textId="07CF92B8" w:rsidR="00EA594F" w:rsidRPr="00E05E30" w:rsidRDefault="00EA594F" w:rsidP="004D5811">
      <w:pPr>
        <w:pStyle w:val="ListParagraph"/>
        <w:numPr>
          <w:ilvl w:val="0"/>
          <w:numId w:val="41"/>
        </w:numPr>
        <w:spacing w:before="120" w:after="120"/>
        <w:rPr>
          <w:i/>
        </w:rPr>
      </w:pPr>
      <w:r w:rsidRPr="00E05E30">
        <w:rPr>
          <w:rFonts w:eastAsia="Malgun Gothic"/>
          <w:i/>
          <w:lang w:eastAsia="ko-KR"/>
        </w:rPr>
        <w:t>There are many scenarios of band conflict for MUSIM in CONNECTED.</w:t>
      </w:r>
    </w:p>
    <w:p w14:paraId="413C4BC0" w14:textId="184E8045" w:rsidR="00EA594F" w:rsidRPr="00E05E30" w:rsidRDefault="00EA594F" w:rsidP="004D5811">
      <w:pPr>
        <w:pStyle w:val="ListParagraph"/>
        <w:numPr>
          <w:ilvl w:val="0"/>
          <w:numId w:val="41"/>
        </w:numPr>
        <w:spacing w:before="120" w:after="120"/>
        <w:rPr>
          <w:i/>
        </w:rPr>
      </w:pPr>
      <w:r w:rsidRPr="00E05E30">
        <w:rPr>
          <w:rFonts w:eastAsia="Malgun Gothic"/>
          <w:i/>
          <w:lang w:eastAsia="ko-KR"/>
        </w:rPr>
        <w:t>MUSIM band conflict can drastically degrade the performance or force the MUSIM</w:t>
      </w:r>
      <w:r w:rsidR="00141B28" w:rsidRPr="00E05E30">
        <w:rPr>
          <w:rFonts w:eastAsia="Malgun Gothic"/>
          <w:i/>
          <w:lang w:eastAsia="ko-KR"/>
        </w:rPr>
        <w:t xml:space="preserve"> UE</w:t>
      </w:r>
      <w:r w:rsidRPr="00E05E30">
        <w:rPr>
          <w:rFonts w:eastAsia="Malgun Gothic"/>
          <w:i/>
          <w:lang w:eastAsia="ko-KR"/>
        </w:rPr>
        <w:t xml:space="preserve"> to move out of dual-R</w:t>
      </w:r>
      <w:r w:rsidR="00294F5A" w:rsidRPr="00E05E30">
        <w:rPr>
          <w:rFonts w:eastAsia="Malgun Gothic"/>
          <w:i/>
          <w:lang w:eastAsia="ko-KR"/>
        </w:rPr>
        <w:t>x</w:t>
      </w:r>
      <w:r w:rsidRPr="00E05E30">
        <w:rPr>
          <w:rFonts w:eastAsia="Malgun Gothic"/>
          <w:i/>
          <w:lang w:eastAsia="ko-KR"/>
        </w:rPr>
        <w:t xml:space="preserve"> and dual-</w:t>
      </w:r>
      <w:proofErr w:type="spellStart"/>
      <w:r w:rsidRPr="00E05E30">
        <w:rPr>
          <w:rFonts w:eastAsia="Malgun Gothic"/>
          <w:i/>
          <w:lang w:eastAsia="ko-KR"/>
        </w:rPr>
        <w:t>Tx</w:t>
      </w:r>
      <w:proofErr w:type="spellEnd"/>
      <w:r w:rsidRPr="00E05E30">
        <w:rPr>
          <w:rFonts w:eastAsia="Malgun Gothic"/>
          <w:i/>
          <w:lang w:eastAsia="ko-KR"/>
        </w:rPr>
        <w:t xml:space="preserve"> mode of operation</w:t>
      </w:r>
      <w:r w:rsidR="00523A23" w:rsidRPr="00E05E30">
        <w:rPr>
          <w:rFonts w:eastAsia="Malgun Gothic"/>
          <w:i/>
          <w:lang w:eastAsia="ko-KR"/>
        </w:rPr>
        <w:t>.</w:t>
      </w:r>
    </w:p>
    <w:p w14:paraId="01902105" w14:textId="38CEA4A7" w:rsidR="00523A23" w:rsidRPr="00523A23" w:rsidRDefault="00523A23" w:rsidP="00AD0695">
      <w:r>
        <w:t xml:space="preserve">As </w:t>
      </w:r>
      <w:r w:rsidRPr="00523A23">
        <w:t xml:space="preserve">MUSIM band conflict issue is directly experienced </w:t>
      </w:r>
      <w:r>
        <w:t xml:space="preserve">and determined </w:t>
      </w:r>
      <w:r w:rsidRPr="00523A23">
        <w:t xml:space="preserve">by the MUSIM UE, therefore, UE should report the band conflict </w:t>
      </w:r>
      <w:r>
        <w:t>issue</w:t>
      </w:r>
      <w:r w:rsidRPr="00523A23">
        <w:t xml:space="preserve"> and assist </w:t>
      </w:r>
      <w:r w:rsidR="00141B28">
        <w:t xml:space="preserve">the </w:t>
      </w:r>
      <w:r w:rsidRPr="00523A23">
        <w:t xml:space="preserve">network to mitigate such </w:t>
      </w:r>
      <w:r w:rsidR="00294F5A" w:rsidRPr="00523A23">
        <w:t>conflicts</w:t>
      </w:r>
      <w:r>
        <w:t>.</w:t>
      </w:r>
    </w:p>
    <w:p w14:paraId="482C6E82" w14:textId="12219521" w:rsidR="00AD0695" w:rsidRDefault="00CF36EC" w:rsidP="004D5811">
      <w:pPr>
        <w:rPr>
          <w:b/>
        </w:rPr>
      </w:pPr>
      <w:r w:rsidRPr="00523A23">
        <w:rPr>
          <w:b/>
        </w:rPr>
        <w:t xml:space="preserve">Proposal 1: </w:t>
      </w:r>
      <w:r w:rsidR="00523A23" w:rsidRPr="00523A23">
        <w:rPr>
          <w:b/>
        </w:rPr>
        <w:t xml:space="preserve">MUSIM UE to report the band conflict issue, and assist </w:t>
      </w:r>
      <w:r w:rsidR="00141B28">
        <w:rPr>
          <w:b/>
        </w:rPr>
        <w:t xml:space="preserve">the </w:t>
      </w:r>
      <w:r w:rsidR="00523A23" w:rsidRPr="00523A23">
        <w:rPr>
          <w:b/>
        </w:rPr>
        <w:t xml:space="preserve">network to mitigate such </w:t>
      </w:r>
      <w:r w:rsidR="00294F5A" w:rsidRPr="00523A23">
        <w:rPr>
          <w:b/>
        </w:rPr>
        <w:t>conflicts</w:t>
      </w:r>
      <w:r w:rsidR="00523A23" w:rsidRPr="00523A23">
        <w:rPr>
          <w:b/>
        </w:rPr>
        <w:t>.</w:t>
      </w:r>
    </w:p>
    <w:p w14:paraId="2D62BF6C" w14:textId="4056610F" w:rsidR="007A06A1" w:rsidRDefault="007A06A1" w:rsidP="004D5811">
      <w:pPr>
        <w:rPr>
          <w:b/>
        </w:rPr>
      </w:pPr>
    </w:p>
    <w:p w14:paraId="4CD65996" w14:textId="77777777" w:rsidR="007A06A1" w:rsidRDefault="007A06A1" w:rsidP="004D5811">
      <w:pPr>
        <w:rPr>
          <w:b/>
        </w:rPr>
      </w:pPr>
    </w:p>
    <w:p w14:paraId="32235FDE" w14:textId="77777777" w:rsidR="007A06A1" w:rsidRDefault="00CE0E94" w:rsidP="0097430F">
      <w:pPr>
        <w:pStyle w:val="Heading3"/>
        <w:rPr>
          <w:lang w:eastAsia="en-US"/>
        </w:rPr>
      </w:pPr>
      <w:r>
        <w:rPr>
          <w:lang w:eastAsia="en-US"/>
        </w:rPr>
        <w:lastRenderedPageBreak/>
        <w:t xml:space="preserve">2.2. </w:t>
      </w:r>
      <w:r w:rsidR="00FB7592" w:rsidRPr="00CE0E94">
        <w:rPr>
          <w:lang w:eastAsia="en-US"/>
        </w:rPr>
        <w:t xml:space="preserve">Signalling Approaches </w:t>
      </w:r>
    </w:p>
    <w:p w14:paraId="6C874A95" w14:textId="6A3C9B6C" w:rsidR="00FB7592" w:rsidRPr="007A06A1" w:rsidRDefault="00D0109D" w:rsidP="00FB7592">
      <w:pPr>
        <w:rPr>
          <w:rFonts w:ascii="Arial" w:hAnsi="Arial"/>
          <w:sz w:val="28"/>
          <w:lang w:eastAsia="en-US"/>
        </w:rPr>
      </w:pPr>
      <w:r>
        <w:t xml:space="preserve">Given the reporting of band conflict </w:t>
      </w:r>
      <w:r w:rsidR="00EB7D72">
        <w:t xml:space="preserve">information </w:t>
      </w:r>
      <w:r>
        <w:t xml:space="preserve">would be dynamic, the UE </w:t>
      </w:r>
      <w:proofErr w:type="spellStart"/>
      <w:r w:rsidR="00EB7D72">
        <w:t>A</w:t>
      </w:r>
      <w:r w:rsidR="00294F5A">
        <w:t>sistance</w:t>
      </w:r>
      <w:proofErr w:type="spellEnd"/>
      <w:r>
        <w:t xml:space="preserve"> </w:t>
      </w:r>
      <w:r w:rsidR="00EB7D72">
        <w:t>I</w:t>
      </w:r>
      <w:r>
        <w:t xml:space="preserve">nformation based framework, which has been extensively used for Rel-17 MUSIM as well, is a suitable choice. That is, UE utilizes UE </w:t>
      </w:r>
      <w:r w:rsidR="00EB7D72">
        <w:t>A</w:t>
      </w:r>
      <w:r>
        <w:t xml:space="preserve">ssistance </w:t>
      </w:r>
      <w:r w:rsidR="00EB7D72">
        <w:t>I</w:t>
      </w:r>
      <w:r>
        <w:t>nformation</w:t>
      </w:r>
      <w:r w:rsidR="00295608">
        <w:t xml:space="preserve"> (UAI)</w:t>
      </w:r>
      <w:r>
        <w:t xml:space="preserve"> message to convey MUSIM band conflict information to the network.</w:t>
      </w:r>
      <w:r w:rsidR="00A93745">
        <w:t xml:space="preserve"> This may also include a removal of MUSIM band conflict.</w:t>
      </w:r>
    </w:p>
    <w:p w14:paraId="666F2EA7" w14:textId="661DA9E7" w:rsidR="00A93745" w:rsidRDefault="00CE0E94" w:rsidP="004D5811">
      <w:r>
        <w:rPr>
          <w:b/>
        </w:rPr>
        <w:t xml:space="preserve">Proposal 2: UE </w:t>
      </w:r>
      <w:r w:rsidR="00F02569">
        <w:rPr>
          <w:b/>
        </w:rPr>
        <w:t xml:space="preserve">utilizes UE </w:t>
      </w:r>
      <w:r w:rsidR="00EB7D72">
        <w:rPr>
          <w:b/>
        </w:rPr>
        <w:t>Assistance I</w:t>
      </w:r>
      <w:r>
        <w:rPr>
          <w:b/>
        </w:rPr>
        <w:t xml:space="preserve">nformation </w:t>
      </w:r>
      <w:r w:rsidR="00F02569">
        <w:rPr>
          <w:b/>
        </w:rPr>
        <w:t>message to</w:t>
      </w:r>
      <w:r>
        <w:rPr>
          <w:b/>
        </w:rPr>
        <w:t xml:space="preserve"> convey MUSIM band conflict information</w:t>
      </w:r>
      <w:r w:rsidR="00F02569">
        <w:rPr>
          <w:b/>
        </w:rPr>
        <w:t xml:space="preserve"> to the </w:t>
      </w:r>
      <w:r w:rsidR="00F02569" w:rsidRPr="00A93745">
        <w:rPr>
          <w:b/>
        </w:rPr>
        <w:t>network.</w:t>
      </w:r>
      <w:r w:rsidR="00A93745" w:rsidRPr="00A93745">
        <w:rPr>
          <w:b/>
        </w:rPr>
        <w:t xml:space="preserve"> This may also include a removal of MUSIM band conflict.</w:t>
      </w:r>
    </w:p>
    <w:p w14:paraId="7473226D" w14:textId="77777777" w:rsidR="00ED3AA7" w:rsidRDefault="00F02569" w:rsidP="00D0109D">
      <w:r>
        <w:t>Next question is</w:t>
      </w:r>
      <w:r w:rsidR="00EB7D72">
        <w:t>,</w:t>
      </w:r>
      <w:r>
        <w:t xml:space="preserve"> what are the contents of the MUSIM band conflict information</w:t>
      </w:r>
      <w:r w:rsidR="00295608">
        <w:t xml:space="preserve"> carried in UAI?</w:t>
      </w:r>
      <w:r>
        <w:t xml:space="preserve"> </w:t>
      </w:r>
    </w:p>
    <w:p w14:paraId="1CB77439" w14:textId="637E1C04" w:rsidR="00ED3AA7" w:rsidRDefault="00D84915" w:rsidP="00D0109D">
      <w:r>
        <w:t>Notably, t</w:t>
      </w:r>
      <w:r w:rsidR="00ED3AA7">
        <w:t>here seem some parallels with IDC WID which is progressing towards a</w:t>
      </w:r>
      <w:r>
        <w:t xml:space="preserve"> </w:t>
      </w:r>
      <w:r w:rsidR="00ED3AA7">
        <w:t>highly granular solution wherein Centre frequency and bandwidth for actual affected frequencies is to be reported along with the direction of interference. This is targeted to enable a dynamic scheduling of frequency domain resources considering reported frequency range.</w:t>
      </w:r>
    </w:p>
    <w:p w14:paraId="11A4F400" w14:textId="0B09F8D7" w:rsidR="00ED3AA7" w:rsidRDefault="00D84915" w:rsidP="00D0109D">
      <w:r>
        <w:t>On contrary</w:t>
      </w:r>
      <w:r w:rsidR="00ED3AA7">
        <w:t>, as we discussed</w:t>
      </w:r>
      <w:r>
        <w:t xml:space="preserve"> earlier</w:t>
      </w:r>
      <w:r w:rsidR="00ED3AA7">
        <w:t>, MUSIM may have two kinds of issues</w:t>
      </w:r>
      <w:r>
        <w:t>:</w:t>
      </w:r>
    </w:p>
    <w:p w14:paraId="2C3E6EB0" w14:textId="24426AAB" w:rsidR="00ED3AA7" w:rsidRDefault="00ED3AA7" w:rsidP="00ED3AA7">
      <w:pPr>
        <w:pStyle w:val="ListParagraph"/>
        <w:numPr>
          <w:ilvl w:val="0"/>
          <w:numId w:val="45"/>
        </w:numPr>
      </w:pPr>
      <w:r>
        <w:t xml:space="preserve">Harmonic/interference that may affect </w:t>
      </w:r>
      <w:r w:rsidR="00D84915">
        <w:t>entire</w:t>
      </w:r>
      <w:r>
        <w:t xml:space="preserve"> band or may be limited to a partial band or a frequency range </w:t>
      </w:r>
    </w:p>
    <w:p w14:paraId="643B730E" w14:textId="1B6FC201" w:rsidR="00ED3AA7" w:rsidRDefault="00ED3AA7" w:rsidP="00ED3AA7">
      <w:pPr>
        <w:pStyle w:val="ListParagraph"/>
        <w:numPr>
          <w:ilvl w:val="0"/>
          <w:numId w:val="45"/>
        </w:numPr>
      </w:pPr>
      <w:r>
        <w:t>Band incompatibility including sharing of bands across the two SIMs or non-</w:t>
      </w:r>
      <w:proofErr w:type="spellStart"/>
      <w:r>
        <w:t>feasiblity</w:t>
      </w:r>
      <w:proofErr w:type="spellEnd"/>
      <w:r>
        <w:t xml:space="preserve"> of operating two bands together</w:t>
      </w:r>
    </w:p>
    <w:p w14:paraId="297272F0" w14:textId="189C1079" w:rsidR="00ED3AA7" w:rsidRDefault="00ED3AA7" w:rsidP="00ED3AA7">
      <w:r>
        <w:t>Moreover, the objective for MUSIM WID is not to achieve a dynamic scheduling for frequency domain resources considering the affected frequency range but rather to address a general capability r</w:t>
      </w:r>
      <w:r w:rsidR="00D84915">
        <w:t>e</w:t>
      </w:r>
      <w:r>
        <w:t>st</w:t>
      </w:r>
      <w:r w:rsidR="00D84915">
        <w:t>r</w:t>
      </w:r>
      <w:r>
        <w:t>iction coming from band conflict issue that may be temporary in nature. With this understanding, a simpler solution of reporting bands or band combinations seems more pertinent for MUSIM.</w:t>
      </w:r>
    </w:p>
    <w:p w14:paraId="550F680A" w14:textId="12AEB0E7" w:rsidR="00D84915" w:rsidRDefault="00D84915" w:rsidP="00D84915">
      <w:pPr>
        <w:spacing w:before="120" w:after="120"/>
        <w:rPr>
          <w:i/>
        </w:rPr>
      </w:pPr>
      <w:r>
        <w:rPr>
          <w:b/>
        </w:rPr>
        <w:t>Observation</w:t>
      </w:r>
      <w:r w:rsidRPr="007E3318">
        <w:rPr>
          <w:b/>
        </w:rPr>
        <w:t xml:space="preserve"> </w:t>
      </w:r>
      <w:r>
        <w:rPr>
          <w:b/>
        </w:rPr>
        <w:t>2</w:t>
      </w:r>
      <w:r w:rsidRPr="007E3318">
        <w:rPr>
          <w:b/>
        </w:rPr>
        <w:t xml:space="preserve">: </w:t>
      </w:r>
      <w:r>
        <w:rPr>
          <w:i/>
        </w:rPr>
        <w:t>High granular solution of IDC WID (</w:t>
      </w:r>
      <w:proofErr w:type="spellStart"/>
      <w:r>
        <w:rPr>
          <w:i/>
        </w:rPr>
        <w:t>Center</w:t>
      </w:r>
      <w:proofErr w:type="spellEnd"/>
      <w:r>
        <w:rPr>
          <w:i/>
        </w:rPr>
        <w:t xml:space="preserve"> frequency and </w:t>
      </w:r>
      <w:proofErr w:type="spellStart"/>
      <w:r>
        <w:rPr>
          <w:i/>
        </w:rPr>
        <w:t>bandwith</w:t>
      </w:r>
      <w:proofErr w:type="spellEnd"/>
      <w:r>
        <w:rPr>
          <w:i/>
        </w:rPr>
        <w:t xml:space="preserve"> of affected frequencies) is not required for MUSIM as the objective is not to achieve a dynamic scheduling for frequency domain resources but address a general capability restriction for MUSIM coming from band conflict that may be temporary.</w:t>
      </w:r>
    </w:p>
    <w:p w14:paraId="52C54E95" w14:textId="2382DFC6" w:rsidR="002A06DD" w:rsidRPr="00E05E30" w:rsidRDefault="002A06DD" w:rsidP="00D84915">
      <w:pPr>
        <w:spacing w:before="120" w:after="120"/>
      </w:pPr>
      <w:r>
        <w:rPr>
          <w:b/>
        </w:rPr>
        <w:t>Observation</w:t>
      </w:r>
      <w:r w:rsidRPr="007E3318">
        <w:rPr>
          <w:b/>
        </w:rPr>
        <w:t xml:space="preserve"> </w:t>
      </w:r>
      <w:r>
        <w:rPr>
          <w:b/>
        </w:rPr>
        <w:t>3</w:t>
      </w:r>
      <w:r w:rsidRPr="007E3318">
        <w:rPr>
          <w:b/>
        </w:rPr>
        <w:t>:</w:t>
      </w:r>
      <w:r w:rsidRPr="002A06DD">
        <w:rPr>
          <w:b/>
          <w:i/>
        </w:rPr>
        <w:t xml:space="preserve"> </w:t>
      </w:r>
      <w:r w:rsidRPr="002A06DD">
        <w:rPr>
          <w:i/>
        </w:rPr>
        <w:t>A simpler solution of reporting bands or band combinations is more pertinent for MUSIM</w:t>
      </w:r>
      <w:r>
        <w:rPr>
          <w:i/>
        </w:rPr>
        <w:t>.</w:t>
      </w:r>
    </w:p>
    <w:p w14:paraId="34797A6A" w14:textId="706C963F" w:rsidR="00D0109D" w:rsidRDefault="00294F5A" w:rsidP="00D0109D">
      <w:r>
        <w:t>Intuitively</w:t>
      </w:r>
      <w:r w:rsidR="00295608">
        <w:t>, the following could be potential candidates:</w:t>
      </w:r>
    </w:p>
    <w:p w14:paraId="3249F2EE" w14:textId="134683D8" w:rsidR="00A93745" w:rsidRDefault="00295608" w:rsidP="00A93745">
      <w:pPr>
        <w:pStyle w:val="ListParagraph"/>
        <w:numPr>
          <w:ilvl w:val="0"/>
          <w:numId w:val="42"/>
        </w:numPr>
      </w:pPr>
      <w:r>
        <w:t xml:space="preserve">A list of </w:t>
      </w:r>
      <w:r w:rsidR="00A93745">
        <w:t xml:space="preserve">DL and/or UL bands or band combinations for the SIM that are not in conflict. This could be sub-set of the </w:t>
      </w:r>
      <w:proofErr w:type="spellStart"/>
      <w:r w:rsidR="000405FE" w:rsidRPr="000405FE">
        <w:rPr>
          <w:i/>
        </w:rPr>
        <w:t>BandC</w:t>
      </w:r>
      <w:r w:rsidR="00A93745" w:rsidRPr="000405FE">
        <w:rPr>
          <w:i/>
        </w:rPr>
        <w:t>ombinationList</w:t>
      </w:r>
      <w:proofErr w:type="spellEnd"/>
      <w:r w:rsidR="00A93745">
        <w:t xml:space="preserve"> reported in UE capability information. However, this list can be quite exhaustive.</w:t>
      </w:r>
    </w:p>
    <w:p w14:paraId="59F95114" w14:textId="1F387B63" w:rsidR="00A93745" w:rsidRDefault="00A93745" w:rsidP="00A93745">
      <w:pPr>
        <w:pStyle w:val="ListParagraph"/>
        <w:numPr>
          <w:ilvl w:val="0"/>
          <w:numId w:val="42"/>
        </w:numPr>
      </w:pPr>
      <w:r>
        <w:t xml:space="preserve">A list of DL and/or UL bands or band combinations for the SIM that are in conflict. This could be sub-set of the </w:t>
      </w:r>
      <w:proofErr w:type="spellStart"/>
      <w:r w:rsidR="000405FE" w:rsidRPr="000405FE">
        <w:rPr>
          <w:i/>
        </w:rPr>
        <w:t>BandCombinationList</w:t>
      </w:r>
      <w:proofErr w:type="spellEnd"/>
      <w:r>
        <w:t xml:space="preserve"> reported in UE capability information. However, this list can still be difficult to manage</w:t>
      </w:r>
      <w:r w:rsidR="00EB7D72">
        <w:t xml:space="preserve"> and update</w:t>
      </w:r>
      <w:r>
        <w:t xml:space="preserve">. </w:t>
      </w:r>
    </w:p>
    <w:p w14:paraId="7612A2A4" w14:textId="14DE18B2" w:rsidR="00A93745" w:rsidRDefault="00A93745" w:rsidP="00A93745">
      <w:pPr>
        <w:pStyle w:val="ListParagraph"/>
        <w:numPr>
          <w:ilvl w:val="0"/>
          <w:numId w:val="42"/>
        </w:numPr>
      </w:pPr>
      <w:r>
        <w:t>A list of DL and/or UL bands or band combinations for the other SIM. We understand this may have security and privacy concerns</w:t>
      </w:r>
      <w:r w:rsidR="00EB7D72">
        <w:t xml:space="preserve"> to directly address the other SIM attributes</w:t>
      </w:r>
      <w:r>
        <w:t>.</w:t>
      </w:r>
    </w:p>
    <w:p w14:paraId="1F0322A1" w14:textId="5057B4BA" w:rsidR="00295608" w:rsidRDefault="00A93745" w:rsidP="00A93745">
      <w:pPr>
        <w:pStyle w:val="ListParagraph"/>
        <w:numPr>
          <w:ilvl w:val="0"/>
          <w:numId w:val="42"/>
        </w:numPr>
      </w:pPr>
      <w:r>
        <w:t>A list of DL and/or UL bands or band combinations for the SIM that are in conflict and it is prepared with respect to existing UE configuration (e.g. CA/DC configurations or measurement configurations). This facilitates a smaller signalling overhead as a delta w.r.t. to a small list only need</w:t>
      </w:r>
      <w:r w:rsidR="00C8479F">
        <w:t>s</w:t>
      </w:r>
      <w:r>
        <w:t xml:space="preserve"> to </w:t>
      </w:r>
      <w:r w:rsidR="00EB7D72">
        <w:t xml:space="preserve">be </w:t>
      </w:r>
      <w:r>
        <w:t>considered</w:t>
      </w:r>
      <w:r w:rsidR="00EB7D72">
        <w:t xml:space="preserve"> and signalled</w:t>
      </w:r>
      <w:r>
        <w:t xml:space="preserve">. </w:t>
      </w:r>
      <w:r w:rsidR="00294F5A">
        <w:t>Further</w:t>
      </w:r>
      <w:r>
        <w:t>, network action can be to release/deactivate</w:t>
      </w:r>
      <w:r w:rsidR="00EB7D72">
        <w:t>/reconfigure</w:t>
      </w:r>
      <w:r>
        <w:t xml:space="preserve"> the affected carrier/measurement object</w:t>
      </w:r>
      <w:r w:rsidR="00C8479F">
        <w:t>,</w:t>
      </w:r>
      <w:r>
        <w:t xml:space="preserve"> </w:t>
      </w:r>
      <w:r w:rsidR="00EB7D72">
        <w:t xml:space="preserve">or handover the UE </w:t>
      </w:r>
      <w:r w:rsidR="00AF7F1D">
        <w:t>to other non-conflicting band.</w:t>
      </w:r>
      <w:r>
        <w:t xml:space="preserve"> </w:t>
      </w:r>
      <w:r w:rsidR="00295608">
        <w:t xml:space="preserve"> </w:t>
      </w:r>
    </w:p>
    <w:p w14:paraId="4C9B4BDE" w14:textId="73F88DF6" w:rsidR="00FB7592" w:rsidRPr="00AF7F1D" w:rsidRDefault="00AD6955" w:rsidP="00AD0695">
      <w:r>
        <w:t>W</w:t>
      </w:r>
      <w:r w:rsidR="00AF7F1D" w:rsidRPr="00AF7F1D">
        <w:t xml:space="preserve">ith the </w:t>
      </w:r>
      <w:r w:rsidR="00AF7F1D">
        <w:t xml:space="preserve">above </w:t>
      </w:r>
      <w:r w:rsidR="00EB7D72">
        <w:t>analysis and reasoning</w:t>
      </w:r>
      <w:r w:rsidR="00AF7F1D">
        <w:t>, item d) can be a suitable choice for the MUSIM band conflict information.</w:t>
      </w:r>
      <w:r w:rsidR="00AF7F1D" w:rsidRPr="00AF7F1D">
        <w:t xml:space="preserve"> </w:t>
      </w:r>
    </w:p>
    <w:p w14:paraId="02E85A74" w14:textId="015DBC95" w:rsidR="00523A23" w:rsidRDefault="00523A23" w:rsidP="004D5811">
      <w:pPr>
        <w:rPr>
          <w:b/>
        </w:rPr>
      </w:pPr>
      <w:r>
        <w:rPr>
          <w:b/>
        </w:rPr>
        <w:t xml:space="preserve">Proposal 3: RAN2 to </w:t>
      </w:r>
      <w:r w:rsidR="00AF7F1D">
        <w:rPr>
          <w:b/>
        </w:rPr>
        <w:t xml:space="preserve">consider a list of DL and/or UL bands or band combinations </w:t>
      </w:r>
      <w:r w:rsidR="00053CE8">
        <w:rPr>
          <w:b/>
        </w:rPr>
        <w:t xml:space="preserve">for the SIM based on the existing UE configuration that are in MUSIM band conflict to </w:t>
      </w:r>
      <w:r>
        <w:rPr>
          <w:b/>
        </w:rPr>
        <w:t xml:space="preserve">be carried </w:t>
      </w:r>
      <w:r w:rsidR="00053CE8">
        <w:rPr>
          <w:b/>
        </w:rPr>
        <w:t>as</w:t>
      </w:r>
      <w:r>
        <w:rPr>
          <w:b/>
        </w:rPr>
        <w:t xml:space="preserve"> MUSIM band conflict information</w:t>
      </w:r>
      <w:r w:rsidR="00053CE8">
        <w:rPr>
          <w:b/>
        </w:rPr>
        <w:t xml:space="preserve"> in the UAI message.</w:t>
      </w:r>
    </w:p>
    <w:p w14:paraId="2B91B44C" w14:textId="70B28F5D" w:rsidR="00FB7592" w:rsidRPr="00CE0E94" w:rsidRDefault="00CE0E94" w:rsidP="0097430F">
      <w:pPr>
        <w:pStyle w:val="Heading3"/>
        <w:rPr>
          <w:lang w:eastAsia="en-US"/>
        </w:rPr>
      </w:pPr>
      <w:r>
        <w:rPr>
          <w:lang w:eastAsia="en-US"/>
        </w:rPr>
        <w:t xml:space="preserve">2.3 </w:t>
      </w:r>
      <w:r w:rsidR="00FB7592" w:rsidRPr="00CE0E94">
        <w:rPr>
          <w:lang w:eastAsia="en-US"/>
        </w:rPr>
        <w:t>Reactive vs Proactive Solutions</w:t>
      </w:r>
    </w:p>
    <w:p w14:paraId="0FBE8DF8" w14:textId="5A9D0732" w:rsidR="00FB7592" w:rsidRPr="000B1FB1" w:rsidRDefault="000B1FB1" w:rsidP="00FB7592">
      <w:r w:rsidRPr="000B1FB1">
        <w:t>Next we examine as to when MUSIM UE should be reporting the MUSIM band conflict information. We think this can be a reactive approach</w:t>
      </w:r>
      <w:r w:rsidR="002E1C77">
        <w:t>, wherein the reporting of band conflict is after the issue has been encountered,</w:t>
      </w:r>
      <w:r w:rsidRPr="000B1FB1">
        <w:t xml:space="preserve"> or a proactive approach</w:t>
      </w:r>
      <w:r w:rsidR="002E1C77">
        <w:t>, wherein the reporting of band conflict can happen before</w:t>
      </w:r>
      <w:r w:rsidR="00EB7D72">
        <w:t>-</w:t>
      </w:r>
      <w:r w:rsidR="002E1C77">
        <w:t>hand or sufficiently earlier. The kind of approach adopted may be</w:t>
      </w:r>
      <w:r w:rsidRPr="000B1FB1">
        <w:t xml:space="preserve"> based on the scenario and the situation present.</w:t>
      </w:r>
      <w:r>
        <w:t xml:space="preserve"> </w:t>
      </w:r>
      <w:r w:rsidR="00C8479F">
        <w:t>A</w:t>
      </w:r>
      <w:r w:rsidR="002E1C77">
        <w:t xml:space="preserve"> proactive approach can be adopted </w:t>
      </w:r>
      <w:r>
        <w:t xml:space="preserve">when the UE expects a potential band conflict as the UE is entering a scenario that may lead </w:t>
      </w:r>
      <w:r w:rsidR="00C8479F">
        <w:t xml:space="preserve">to </w:t>
      </w:r>
      <w:r>
        <w:t>a band conflict</w:t>
      </w:r>
      <w:r w:rsidR="00C8479F">
        <w:t>, e.g.,</w:t>
      </w:r>
      <w:r>
        <w:t xml:space="preserve"> other SIM is transitioning from IDLE/INACTIVE to CONNECTED</w:t>
      </w:r>
      <w:r w:rsidR="00C8479F">
        <w:t xml:space="preserve"> and would </w:t>
      </w:r>
      <w:r w:rsidR="00C8479F" w:rsidRPr="001870BF">
        <w:rPr>
          <w:rFonts w:eastAsia="Malgun Gothic"/>
          <w:lang w:eastAsia="ko-KR"/>
        </w:rPr>
        <w:t>caus</w:t>
      </w:r>
      <w:r w:rsidR="00C8479F">
        <w:rPr>
          <w:rFonts w:eastAsia="Malgun Gothic"/>
          <w:lang w:eastAsia="ko-KR"/>
        </w:rPr>
        <w:t>e</w:t>
      </w:r>
      <w:r w:rsidR="00C8479F" w:rsidRPr="001870BF">
        <w:rPr>
          <w:rFonts w:eastAsia="Malgun Gothic"/>
          <w:lang w:eastAsia="ko-KR"/>
        </w:rPr>
        <w:t xml:space="preserve"> Rx/</w:t>
      </w:r>
      <w:proofErr w:type="spellStart"/>
      <w:r w:rsidR="00C8479F" w:rsidRPr="001870BF">
        <w:rPr>
          <w:rFonts w:eastAsia="Malgun Gothic"/>
          <w:lang w:eastAsia="ko-KR"/>
        </w:rPr>
        <w:t>Tx</w:t>
      </w:r>
      <w:proofErr w:type="spellEnd"/>
      <w:r w:rsidR="00C8479F" w:rsidRPr="001870BF">
        <w:rPr>
          <w:rFonts w:eastAsia="Malgun Gothic"/>
          <w:lang w:eastAsia="ko-KR"/>
        </w:rPr>
        <w:t xml:space="preserve"> in </w:t>
      </w:r>
      <w:r w:rsidR="00C8479F">
        <w:rPr>
          <w:rFonts w:eastAsia="Malgun Gothic"/>
          <w:lang w:eastAsia="ko-KR"/>
        </w:rPr>
        <w:t xml:space="preserve">a </w:t>
      </w:r>
      <w:r w:rsidR="00C8479F" w:rsidRPr="001870BF">
        <w:rPr>
          <w:rFonts w:eastAsia="Malgun Gothic"/>
          <w:lang w:eastAsia="ko-KR"/>
        </w:rPr>
        <w:t>conflicting band</w:t>
      </w:r>
      <w:r w:rsidR="002E1C77">
        <w:t xml:space="preserve">. While a reactive </w:t>
      </w:r>
      <w:r w:rsidR="002E1C77">
        <w:lastRenderedPageBreak/>
        <w:t xml:space="preserve">approach </w:t>
      </w:r>
      <w:r w:rsidR="00EB7D72">
        <w:t xml:space="preserve">can be adopted </w:t>
      </w:r>
      <w:r w:rsidR="002E1C77">
        <w:t xml:space="preserve">when a </w:t>
      </w:r>
      <w:r w:rsidR="00EB7D72">
        <w:t xml:space="preserve">level of </w:t>
      </w:r>
      <w:r w:rsidR="002E1C77">
        <w:t>degradation is determined</w:t>
      </w:r>
      <w:r w:rsidR="00EB7D72">
        <w:t xml:space="preserve"> due to band conflict</w:t>
      </w:r>
      <w:r w:rsidR="002E1C77">
        <w:t xml:space="preserve"> or a configuration is already applied </w:t>
      </w:r>
      <w:r w:rsidR="00C8479F">
        <w:t xml:space="preserve">to the UE </w:t>
      </w:r>
      <w:r w:rsidR="002E1C77">
        <w:t>that is causing band conflict.</w:t>
      </w:r>
    </w:p>
    <w:p w14:paraId="71D804FB" w14:textId="04948555" w:rsidR="00FD4BE6" w:rsidRDefault="00FD4BE6" w:rsidP="004D5811">
      <w:pPr>
        <w:rPr>
          <w:b/>
        </w:rPr>
      </w:pPr>
      <w:r>
        <w:rPr>
          <w:b/>
        </w:rPr>
        <w:t xml:space="preserve">Proposal </w:t>
      </w:r>
      <w:r w:rsidR="00FB7592">
        <w:rPr>
          <w:b/>
        </w:rPr>
        <w:t>4</w:t>
      </w:r>
      <w:r>
        <w:rPr>
          <w:b/>
        </w:rPr>
        <w:t xml:space="preserve">: RAN2 to discuss and decide whether reactive or proactive or both approaches are allowed </w:t>
      </w:r>
      <w:r w:rsidR="00EB7D72">
        <w:rPr>
          <w:b/>
        </w:rPr>
        <w:t xml:space="preserve">to the MUSIM UE </w:t>
      </w:r>
      <w:r>
        <w:rPr>
          <w:b/>
        </w:rPr>
        <w:t xml:space="preserve">for reporting </w:t>
      </w:r>
      <w:r w:rsidR="00EB7D72">
        <w:rPr>
          <w:b/>
        </w:rPr>
        <w:t>the</w:t>
      </w:r>
      <w:r>
        <w:rPr>
          <w:b/>
        </w:rPr>
        <w:t xml:space="preserve"> band </w:t>
      </w:r>
      <w:r w:rsidR="00294F5A">
        <w:rPr>
          <w:b/>
        </w:rPr>
        <w:t>conflict.</w:t>
      </w:r>
    </w:p>
    <w:p w14:paraId="7BA0D877" w14:textId="2C7F7C08" w:rsidR="00FB7592" w:rsidRPr="00CE0E94" w:rsidRDefault="00CE0E94" w:rsidP="0097430F">
      <w:pPr>
        <w:pStyle w:val="Heading3"/>
        <w:rPr>
          <w:lang w:eastAsia="en-US"/>
        </w:rPr>
      </w:pPr>
      <w:r>
        <w:rPr>
          <w:lang w:eastAsia="en-US"/>
        </w:rPr>
        <w:t xml:space="preserve">2.4 </w:t>
      </w:r>
      <w:r w:rsidR="00FB7592" w:rsidRPr="00CE0E94">
        <w:rPr>
          <w:lang w:eastAsia="en-US"/>
        </w:rPr>
        <w:t>Triggers and Network Selection</w:t>
      </w:r>
    </w:p>
    <w:p w14:paraId="36F2D0A8" w14:textId="3D3618CB" w:rsidR="002E1C77" w:rsidRPr="001324E5" w:rsidRDefault="00451813" w:rsidP="00FB7592">
      <w:r w:rsidRPr="001324E5">
        <w:t>As discussed, there can be many scenarios that may lead to M</w:t>
      </w:r>
      <w:r w:rsidR="001324E5">
        <w:t xml:space="preserve">USIM band conflict. </w:t>
      </w:r>
      <w:r w:rsidR="00EB7D72">
        <w:t>Certainly, a</w:t>
      </w:r>
      <w:r w:rsidR="006279D7">
        <w:t xml:space="preserve"> </w:t>
      </w:r>
      <w:r w:rsidR="001324E5">
        <w:t xml:space="preserve">MUSIM UE is better </w:t>
      </w:r>
      <w:r w:rsidR="006279D7">
        <w:t xml:space="preserve">equipped </w:t>
      </w:r>
      <w:r w:rsidR="001324E5">
        <w:t>to judge a potential band conflict</w:t>
      </w:r>
      <w:r w:rsidR="00702E47">
        <w:t xml:space="preserve"> (or </w:t>
      </w:r>
      <w:r w:rsidR="00287CE7">
        <w:t xml:space="preserve">a </w:t>
      </w:r>
      <w:r w:rsidR="00702E47">
        <w:t>removal of conflict)</w:t>
      </w:r>
      <w:r w:rsidR="001324E5">
        <w:t xml:space="preserve"> or determine a level of degradation</w:t>
      </w:r>
      <w:r w:rsidR="006279D7">
        <w:t xml:space="preserve"> </w:t>
      </w:r>
      <w:r w:rsidR="00702E47">
        <w:t xml:space="preserve">in performance </w:t>
      </w:r>
      <w:r w:rsidR="006279D7">
        <w:t>in different scenarios and to decide to trigger a reporting of MUSIM band conflict to the network.</w:t>
      </w:r>
    </w:p>
    <w:p w14:paraId="0A8DD7B8" w14:textId="35792168" w:rsidR="00FB7592" w:rsidRDefault="00FB7592" w:rsidP="004D5811">
      <w:pPr>
        <w:rPr>
          <w:b/>
        </w:rPr>
      </w:pPr>
      <w:r>
        <w:rPr>
          <w:b/>
        </w:rPr>
        <w:t>Proposal 5: The triggers and scenarios to consider for MUSIM band conflict are left up to UE implementation.</w:t>
      </w:r>
      <w:r w:rsidR="006279D7">
        <w:rPr>
          <w:b/>
        </w:rPr>
        <w:t xml:space="preserve"> Upon configured for MUSIM band conflict reporting, the MUSIM UE may trigger a band conflict report when it determines a level of </w:t>
      </w:r>
      <w:bookmarkStart w:id="14" w:name="_GoBack"/>
      <w:bookmarkEnd w:id="14"/>
      <w:r w:rsidR="006279D7">
        <w:rPr>
          <w:b/>
        </w:rPr>
        <w:t>degra</w:t>
      </w:r>
      <w:r w:rsidR="00702E47">
        <w:rPr>
          <w:b/>
        </w:rPr>
        <w:t>da</w:t>
      </w:r>
      <w:r w:rsidR="006279D7">
        <w:rPr>
          <w:b/>
        </w:rPr>
        <w:t>tion</w:t>
      </w:r>
      <w:r w:rsidR="00702E47">
        <w:rPr>
          <w:b/>
        </w:rPr>
        <w:t xml:space="preserve"> in performance</w:t>
      </w:r>
      <w:r w:rsidR="006279D7">
        <w:rPr>
          <w:b/>
        </w:rPr>
        <w:t xml:space="preserve"> or a potential band conflict scenario.</w:t>
      </w:r>
    </w:p>
    <w:p w14:paraId="4D79FF45" w14:textId="055C838C" w:rsidR="000B6D5E" w:rsidRDefault="006376CB" w:rsidP="00553638">
      <w:pPr>
        <w:rPr>
          <w:b/>
        </w:rPr>
      </w:pPr>
      <w:r w:rsidRPr="006376CB">
        <w:rPr>
          <w:color w:val="000000" w:themeColor="text1"/>
        </w:rPr>
        <w:t xml:space="preserve">For </w:t>
      </w:r>
      <w:r w:rsidR="00294F5A" w:rsidRPr="006376CB">
        <w:rPr>
          <w:color w:val="000000" w:themeColor="text1"/>
        </w:rPr>
        <w:t>dual</w:t>
      </w:r>
      <w:r w:rsidRPr="006376CB">
        <w:rPr>
          <w:color w:val="000000" w:themeColor="text1"/>
        </w:rPr>
        <w:t>-Rx</w:t>
      </w:r>
      <w:r w:rsidR="001324E5">
        <w:rPr>
          <w:color w:val="000000" w:themeColor="text1"/>
        </w:rPr>
        <w:t>/dual-Tx MUSIM UE, the band con</w:t>
      </w:r>
      <w:r w:rsidRPr="006376CB">
        <w:rPr>
          <w:color w:val="000000" w:themeColor="text1"/>
        </w:rPr>
        <w:t>f</w:t>
      </w:r>
      <w:r w:rsidR="001324E5">
        <w:rPr>
          <w:color w:val="000000" w:themeColor="text1"/>
        </w:rPr>
        <w:t>l</w:t>
      </w:r>
      <w:r w:rsidRPr="006376CB">
        <w:rPr>
          <w:color w:val="000000" w:themeColor="text1"/>
        </w:rPr>
        <w:t>ict may be experienced on both the SIMs. However, it is reasonable that the corrective action is taken on one of the associated network only</w:t>
      </w:r>
      <w:r>
        <w:rPr>
          <w:color w:val="000000" w:themeColor="text1"/>
        </w:rPr>
        <w:t xml:space="preserve">. When the two networks belong to different RATs, it is clear the reporting for MUSIM band conflict should happen on NR network. Whereas, when both the networks </w:t>
      </w:r>
      <w:r w:rsidR="00C8479F">
        <w:rPr>
          <w:color w:val="000000" w:themeColor="text1"/>
        </w:rPr>
        <w:t>belong to</w:t>
      </w:r>
      <w:r>
        <w:rPr>
          <w:color w:val="000000" w:themeColor="text1"/>
        </w:rPr>
        <w:t xml:space="preserve"> NR, the decision can be up to UE implementation</w:t>
      </w:r>
      <w:r w:rsidR="00EB7D72">
        <w:rPr>
          <w:color w:val="000000" w:themeColor="text1"/>
        </w:rPr>
        <w:t>,</w:t>
      </w:r>
      <w:r>
        <w:rPr>
          <w:color w:val="000000" w:themeColor="text1"/>
        </w:rPr>
        <w:t xml:space="preserve"> given no coordination </w:t>
      </w:r>
      <w:r w:rsidR="00C8479F">
        <w:rPr>
          <w:color w:val="000000" w:themeColor="text1"/>
        </w:rPr>
        <w:t>would</w:t>
      </w:r>
      <w:r>
        <w:rPr>
          <w:color w:val="000000" w:themeColor="text1"/>
        </w:rPr>
        <w:t xml:space="preserve"> be assumed among the two networks.</w:t>
      </w:r>
    </w:p>
    <w:p w14:paraId="23E4B55C" w14:textId="37D62275" w:rsidR="00553638" w:rsidRDefault="00FB7592" w:rsidP="004D5811">
      <w:pPr>
        <w:rPr>
          <w:b/>
        </w:rPr>
      </w:pPr>
      <w:r>
        <w:rPr>
          <w:b/>
        </w:rPr>
        <w:t>Proposal 6: It is up to UE implementation as to which network is selected to report MUSIM band conflict, given</w:t>
      </w:r>
      <w:r w:rsidR="00EB7D72">
        <w:rPr>
          <w:b/>
        </w:rPr>
        <w:t xml:space="preserve"> that</w:t>
      </w:r>
      <w:r>
        <w:rPr>
          <w:b/>
        </w:rPr>
        <w:t xml:space="preserve"> both networks </w:t>
      </w:r>
      <w:r w:rsidR="00C8479F">
        <w:rPr>
          <w:b/>
        </w:rPr>
        <w:t>belong to</w:t>
      </w:r>
      <w:r>
        <w:rPr>
          <w:b/>
        </w:rPr>
        <w:t xml:space="preserve"> NR.</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3215BD54" w:rsidR="00413A8E" w:rsidRDefault="00413A8E" w:rsidP="00817601">
      <w:pPr>
        <w:rPr>
          <w:rFonts w:eastAsia="Malgun Gothic"/>
          <w:lang w:val="en-US" w:eastAsia="ko-KR"/>
        </w:rPr>
      </w:pPr>
      <w:r w:rsidRPr="00413A8E">
        <w:rPr>
          <w:rFonts w:eastAsia="Malgun Gothic"/>
          <w:lang w:val="en-US" w:eastAsia="ko-KR"/>
        </w:rPr>
        <w:t>Request RAN2 to discuss and agree to the following</w:t>
      </w:r>
      <w:r w:rsidR="00FB7592">
        <w:rPr>
          <w:rFonts w:eastAsia="Malgun Gothic"/>
          <w:lang w:val="en-US" w:eastAsia="ko-KR"/>
        </w:rPr>
        <w:t xml:space="preserve"> observation and</w:t>
      </w:r>
      <w:r w:rsidRPr="00413A8E">
        <w:rPr>
          <w:rFonts w:eastAsia="Malgun Gothic"/>
          <w:lang w:val="en-US" w:eastAsia="ko-KR"/>
        </w:rPr>
        <w:t xml:space="preserve"> proposals:</w:t>
      </w:r>
    </w:p>
    <w:p w14:paraId="083B06CD" w14:textId="77777777" w:rsidR="00AD6955" w:rsidRPr="00E05E30" w:rsidRDefault="00AD6955" w:rsidP="00AD6955">
      <w:pPr>
        <w:spacing w:before="120" w:after="120"/>
      </w:pPr>
      <w:r>
        <w:rPr>
          <w:b/>
        </w:rPr>
        <w:t>Observation</w:t>
      </w:r>
      <w:r w:rsidRPr="007E3318">
        <w:rPr>
          <w:b/>
        </w:rPr>
        <w:t xml:space="preserve"> 1: </w:t>
      </w:r>
      <w:r w:rsidRPr="00E05E30">
        <w:rPr>
          <w:i/>
        </w:rPr>
        <w:t>Following are relevant for MUSIM band conflict issue:</w:t>
      </w:r>
    </w:p>
    <w:p w14:paraId="5B80ACD4" w14:textId="77777777" w:rsidR="00AD6955" w:rsidRPr="00E05E30" w:rsidRDefault="00AD6955" w:rsidP="00AD6955">
      <w:pPr>
        <w:pStyle w:val="ListParagraph"/>
        <w:numPr>
          <w:ilvl w:val="0"/>
          <w:numId w:val="44"/>
        </w:numPr>
        <w:spacing w:before="120" w:after="120"/>
        <w:rPr>
          <w:i/>
        </w:rPr>
      </w:pPr>
      <w:r w:rsidRPr="00E05E30">
        <w:rPr>
          <w:rFonts w:eastAsia="Malgun Gothic"/>
          <w:i/>
          <w:lang w:eastAsia="ko-KR"/>
        </w:rPr>
        <w:t>MUSIM band conflict issue can occur due to many causes including harmonic of bands used by a SIM to bands of other SIM, high interference due to transmission for one SIM at the reception bands of other SIM and MUSIM UE implementations sharing RF hardware components across the bands used by the two SIMs.</w:t>
      </w:r>
    </w:p>
    <w:p w14:paraId="7273305B" w14:textId="77777777" w:rsidR="00AD6955" w:rsidRPr="00E05E30" w:rsidRDefault="00AD6955" w:rsidP="00AD6955">
      <w:pPr>
        <w:pStyle w:val="ListParagraph"/>
        <w:numPr>
          <w:ilvl w:val="0"/>
          <w:numId w:val="44"/>
        </w:numPr>
        <w:spacing w:before="120" w:after="120"/>
        <w:rPr>
          <w:i/>
        </w:rPr>
      </w:pPr>
      <w:r w:rsidRPr="00E05E30">
        <w:rPr>
          <w:rFonts w:eastAsia="Malgun Gothic"/>
          <w:i/>
          <w:lang w:eastAsia="ko-KR"/>
        </w:rPr>
        <w:t>There are many scenarios of band conflict for MUSIM in CONNECTED.</w:t>
      </w:r>
    </w:p>
    <w:p w14:paraId="4813101D" w14:textId="77777777" w:rsidR="00AD6955" w:rsidRPr="00E05E30" w:rsidRDefault="00AD6955" w:rsidP="00AD6955">
      <w:pPr>
        <w:pStyle w:val="ListParagraph"/>
        <w:numPr>
          <w:ilvl w:val="0"/>
          <w:numId w:val="44"/>
        </w:numPr>
        <w:spacing w:before="120" w:after="120"/>
        <w:rPr>
          <w:i/>
        </w:rPr>
      </w:pPr>
      <w:r w:rsidRPr="00E05E30">
        <w:rPr>
          <w:rFonts w:eastAsia="Malgun Gothic"/>
          <w:i/>
          <w:lang w:eastAsia="ko-KR"/>
        </w:rPr>
        <w:t>MUSIM band conflict can drastically degrade the performance or force the MUSIM UE to move out of dual-Rx and dual-</w:t>
      </w:r>
      <w:proofErr w:type="spellStart"/>
      <w:r w:rsidRPr="00E05E30">
        <w:rPr>
          <w:rFonts w:eastAsia="Malgun Gothic"/>
          <w:i/>
          <w:lang w:eastAsia="ko-KR"/>
        </w:rPr>
        <w:t>Tx</w:t>
      </w:r>
      <w:proofErr w:type="spellEnd"/>
      <w:r w:rsidRPr="00E05E30">
        <w:rPr>
          <w:rFonts w:eastAsia="Malgun Gothic"/>
          <w:i/>
          <w:lang w:eastAsia="ko-KR"/>
        </w:rPr>
        <w:t xml:space="preserve"> mode of operation.</w:t>
      </w:r>
    </w:p>
    <w:p w14:paraId="0F163AA9" w14:textId="77777777" w:rsidR="00E05E30" w:rsidRDefault="00E05E30" w:rsidP="00E05E30">
      <w:pPr>
        <w:rPr>
          <w:b/>
        </w:rPr>
      </w:pPr>
      <w:r w:rsidRPr="00523A23">
        <w:rPr>
          <w:b/>
        </w:rPr>
        <w:t xml:space="preserve">Proposal 1: MUSIM UE to report the band conflict issue, and assist </w:t>
      </w:r>
      <w:r>
        <w:rPr>
          <w:b/>
        </w:rPr>
        <w:t xml:space="preserve">the </w:t>
      </w:r>
      <w:r w:rsidRPr="00523A23">
        <w:rPr>
          <w:b/>
        </w:rPr>
        <w:t>network to mitigate such conflicts.</w:t>
      </w:r>
    </w:p>
    <w:p w14:paraId="3047AFD7" w14:textId="77777777" w:rsidR="00E05E30" w:rsidRDefault="00E05E30" w:rsidP="00E05E30">
      <w:r>
        <w:rPr>
          <w:b/>
        </w:rPr>
        <w:t xml:space="preserve">Proposal 2: UE utilizes UE Assistance Information message to convey MUSIM band conflict information to the </w:t>
      </w:r>
      <w:r w:rsidRPr="00A93745">
        <w:rPr>
          <w:b/>
        </w:rPr>
        <w:t>network. This may also include a removal of MUSIM band conflict.</w:t>
      </w:r>
    </w:p>
    <w:p w14:paraId="0372830F" w14:textId="73760F30" w:rsidR="00D84915" w:rsidRDefault="00D84915" w:rsidP="00D84915">
      <w:pPr>
        <w:spacing w:before="120" w:after="120"/>
        <w:rPr>
          <w:i/>
        </w:rPr>
      </w:pPr>
      <w:r>
        <w:rPr>
          <w:b/>
        </w:rPr>
        <w:t>Observation</w:t>
      </w:r>
      <w:r w:rsidRPr="007E3318">
        <w:rPr>
          <w:b/>
        </w:rPr>
        <w:t xml:space="preserve"> </w:t>
      </w:r>
      <w:r>
        <w:rPr>
          <w:b/>
        </w:rPr>
        <w:t>2</w:t>
      </w:r>
      <w:r w:rsidRPr="007E3318">
        <w:rPr>
          <w:b/>
        </w:rPr>
        <w:t xml:space="preserve">: </w:t>
      </w:r>
      <w:r>
        <w:rPr>
          <w:i/>
        </w:rPr>
        <w:t>High granular solution of IDC WID (</w:t>
      </w:r>
      <w:proofErr w:type="spellStart"/>
      <w:r>
        <w:rPr>
          <w:i/>
        </w:rPr>
        <w:t>Center</w:t>
      </w:r>
      <w:proofErr w:type="spellEnd"/>
      <w:r>
        <w:rPr>
          <w:i/>
        </w:rPr>
        <w:t xml:space="preserve"> frequency and </w:t>
      </w:r>
      <w:proofErr w:type="spellStart"/>
      <w:r>
        <w:rPr>
          <w:i/>
        </w:rPr>
        <w:t>bandwith</w:t>
      </w:r>
      <w:proofErr w:type="spellEnd"/>
      <w:r>
        <w:rPr>
          <w:i/>
        </w:rPr>
        <w:t xml:space="preserve"> of affected frequencies) is not required for MUSIM as the objective is not to achieve a dynamic scheduling for frequency domain resources but address a general capability restriction for MUSIM coming from band conflict that may be temporary.</w:t>
      </w:r>
    </w:p>
    <w:p w14:paraId="71E220C5" w14:textId="77777777" w:rsidR="002A06DD" w:rsidRPr="00E05E30" w:rsidRDefault="002A06DD" w:rsidP="002A06DD">
      <w:pPr>
        <w:spacing w:before="120" w:after="120"/>
      </w:pPr>
      <w:r>
        <w:rPr>
          <w:b/>
        </w:rPr>
        <w:t>Observation</w:t>
      </w:r>
      <w:r w:rsidRPr="007E3318">
        <w:rPr>
          <w:b/>
        </w:rPr>
        <w:t xml:space="preserve"> </w:t>
      </w:r>
      <w:r>
        <w:rPr>
          <w:b/>
        </w:rPr>
        <w:t>3</w:t>
      </w:r>
      <w:r w:rsidRPr="007E3318">
        <w:rPr>
          <w:b/>
        </w:rPr>
        <w:t>:</w:t>
      </w:r>
      <w:r w:rsidRPr="002A06DD">
        <w:rPr>
          <w:b/>
          <w:i/>
        </w:rPr>
        <w:t xml:space="preserve"> </w:t>
      </w:r>
      <w:r w:rsidRPr="002A06DD">
        <w:rPr>
          <w:i/>
        </w:rPr>
        <w:t>A simpler solution of reporting bands or band combinations is more pertinent for MUSIM</w:t>
      </w:r>
      <w:r>
        <w:rPr>
          <w:i/>
        </w:rPr>
        <w:t>.</w:t>
      </w:r>
    </w:p>
    <w:p w14:paraId="23AEF05F" w14:textId="77777777" w:rsidR="00E05E30" w:rsidRDefault="00E05E30" w:rsidP="00E05E30">
      <w:pPr>
        <w:rPr>
          <w:b/>
        </w:rPr>
      </w:pPr>
      <w:r>
        <w:rPr>
          <w:b/>
        </w:rPr>
        <w:t>Proposal 3: RAN2 to consider a list of DL and/or UL bands or band combinations for the SIM based on the existing UE configuration that are in MUSIM band conflict to be carried as MUSIM band conflict information in the UAI message.</w:t>
      </w:r>
    </w:p>
    <w:p w14:paraId="4D58D3CB" w14:textId="77777777" w:rsidR="00E05E30" w:rsidRDefault="00E05E30" w:rsidP="00E05E30">
      <w:pPr>
        <w:rPr>
          <w:b/>
        </w:rPr>
      </w:pPr>
      <w:r>
        <w:rPr>
          <w:b/>
        </w:rPr>
        <w:t>Proposal 4: RAN2 to discuss and decide whether reactive or proactive or both approaches are allowed to the MUSIM UE for reporting the band conflict.</w:t>
      </w:r>
    </w:p>
    <w:p w14:paraId="1B987CA6" w14:textId="77777777" w:rsidR="00E05E30" w:rsidRDefault="00E05E30" w:rsidP="00E05E30">
      <w:pPr>
        <w:rPr>
          <w:b/>
        </w:rPr>
      </w:pPr>
      <w:r>
        <w:rPr>
          <w:b/>
        </w:rPr>
        <w:t>Proposal 5: The triggers and scenarios to consider for MUSIM band conflict are left up to UE implementation. Upon configured for MUSIM band conflict reporting, the MUSIM UE may trigger a band conflict report when it determines a level of degradation in performance or a potential band conflict scenario.</w:t>
      </w:r>
    </w:p>
    <w:p w14:paraId="187CF59C" w14:textId="3A42186F" w:rsidR="00E05E30" w:rsidRDefault="00E05E30" w:rsidP="00E05E30">
      <w:pPr>
        <w:rPr>
          <w:b/>
        </w:rPr>
      </w:pPr>
      <w:r>
        <w:rPr>
          <w:b/>
        </w:rPr>
        <w:t xml:space="preserve">Proposal 6: It is up to UE implementation as to which network is selected to report MUSIM band conflict, given that both networks </w:t>
      </w:r>
      <w:r w:rsidR="00C8479F">
        <w:rPr>
          <w:b/>
        </w:rPr>
        <w:t>belong to</w:t>
      </w:r>
      <w:r>
        <w:rPr>
          <w:b/>
        </w:rPr>
        <w:t xml:space="preserve"> NR.</w:t>
      </w:r>
    </w:p>
    <w:p w14:paraId="3258DFC1" w14:textId="763D1D73" w:rsidR="007804A1" w:rsidRDefault="003E5471" w:rsidP="003E5471">
      <w:pPr>
        <w:pStyle w:val="Heading1"/>
        <w:rPr>
          <w:rFonts w:eastAsia="Malgun Gothic"/>
          <w:lang w:eastAsia="ko-KR"/>
        </w:rPr>
      </w:pPr>
      <w:r>
        <w:rPr>
          <w:rFonts w:eastAsia="Malgun Gothic" w:hint="eastAsia"/>
          <w:lang w:eastAsia="ko-KR"/>
        </w:rPr>
        <w:lastRenderedPageBreak/>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4DBB7378"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553638">
        <w:rPr>
          <w:rFonts w:eastAsia="Malgun Gothic"/>
          <w:lang w:eastAsia="ko-KR"/>
        </w:rPr>
        <w:t xml:space="preserve">R2-2211101: </w:t>
      </w:r>
      <w:r w:rsidR="00C954A3" w:rsidRPr="00526693">
        <w:rPr>
          <w:rFonts w:eastAsia="Malgun Gothic"/>
          <w:lang w:eastAsia="ko-KR"/>
        </w:rPr>
        <w:t>RAN2#119</w:t>
      </w:r>
      <w:r w:rsidR="008B4F51">
        <w:rPr>
          <w:rFonts w:eastAsia="Malgun Gothic"/>
          <w:lang w:eastAsia="ko-KR"/>
        </w:rPr>
        <w:t>bis-</w:t>
      </w:r>
      <w:r w:rsidR="00C954A3" w:rsidRPr="00526693">
        <w:rPr>
          <w:rFonts w:eastAsia="Malgun Gothic"/>
          <w:lang w:eastAsia="ko-KR"/>
        </w:rPr>
        <w:t>e meeting report</w:t>
      </w:r>
      <w:r w:rsidR="00553638">
        <w:rPr>
          <w:rFonts w:eastAsia="Malgun Gothic"/>
          <w:lang w:eastAsia="ko-KR"/>
        </w:rPr>
        <w:t xml:space="preserve"> </w:t>
      </w:r>
    </w:p>
    <w:sectPr w:rsidR="00E947E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7C598" w14:textId="77777777" w:rsidR="005C55F5" w:rsidRDefault="005C55F5">
      <w:pPr>
        <w:spacing w:after="0"/>
      </w:pPr>
      <w:r>
        <w:separator/>
      </w:r>
    </w:p>
  </w:endnote>
  <w:endnote w:type="continuationSeparator" w:id="0">
    <w:p w14:paraId="53EF47B4" w14:textId="77777777" w:rsidR="005C55F5" w:rsidRDefault="005C55F5">
      <w:pPr>
        <w:spacing w:after="0"/>
      </w:pPr>
      <w:r>
        <w:continuationSeparator/>
      </w:r>
    </w:p>
  </w:endnote>
  <w:endnote w:type="continuationNotice" w:id="1">
    <w:p w14:paraId="6D3100AD" w14:textId="77777777" w:rsidR="005C55F5" w:rsidRDefault="005C5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D597D" w14:textId="77777777" w:rsidR="005C55F5" w:rsidRDefault="005C55F5">
      <w:pPr>
        <w:spacing w:after="0"/>
      </w:pPr>
      <w:r>
        <w:separator/>
      </w:r>
    </w:p>
  </w:footnote>
  <w:footnote w:type="continuationSeparator" w:id="0">
    <w:p w14:paraId="6E37B595" w14:textId="77777777" w:rsidR="005C55F5" w:rsidRDefault="005C55F5">
      <w:pPr>
        <w:spacing w:after="0"/>
      </w:pPr>
      <w:r>
        <w:continuationSeparator/>
      </w:r>
    </w:p>
  </w:footnote>
  <w:footnote w:type="continuationNotice" w:id="1">
    <w:p w14:paraId="66898074" w14:textId="77777777" w:rsidR="005C55F5" w:rsidRDefault="005C5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5D1879"/>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E56303"/>
    <w:multiLevelType w:val="hybridMultilevel"/>
    <w:tmpl w:val="6772F42E"/>
    <w:lvl w:ilvl="0" w:tplc="494439EE">
      <w:start w:val="6"/>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8C762A0"/>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1C6DC1"/>
    <w:multiLevelType w:val="hybridMultilevel"/>
    <w:tmpl w:val="987C79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51611E5"/>
    <w:multiLevelType w:val="hybridMultilevel"/>
    <w:tmpl w:val="44D64D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774BD1"/>
    <w:multiLevelType w:val="hybridMultilevel"/>
    <w:tmpl w:val="B6AEA9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022352F"/>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915419"/>
    <w:multiLevelType w:val="hybridMultilevel"/>
    <w:tmpl w:val="121E4E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39"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5"/>
  </w:num>
  <w:num w:numId="3">
    <w:abstractNumId w:val="33"/>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5"/>
  </w:num>
  <w:num w:numId="18">
    <w:abstractNumId w:val="11"/>
  </w:num>
  <w:num w:numId="19">
    <w:abstractNumId w:val="41"/>
  </w:num>
  <w:num w:numId="20">
    <w:abstractNumId w:val="12"/>
  </w:num>
  <w:num w:numId="21">
    <w:abstractNumId w:val="8"/>
  </w:num>
  <w:num w:numId="22">
    <w:abstractNumId w:val="36"/>
  </w:num>
  <w:num w:numId="23">
    <w:abstractNumId w:val="16"/>
  </w:num>
  <w:num w:numId="24">
    <w:abstractNumId w:val="22"/>
  </w:num>
  <w:num w:numId="25">
    <w:abstractNumId w:val="38"/>
  </w:num>
  <w:num w:numId="26">
    <w:abstractNumId w:val="30"/>
  </w:num>
  <w:num w:numId="27">
    <w:abstractNumId w:val="40"/>
  </w:num>
  <w:num w:numId="28">
    <w:abstractNumId w:val="20"/>
  </w:num>
  <w:num w:numId="29">
    <w:abstractNumId w:val="17"/>
  </w:num>
  <w:num w:numId="30">
    <w:abstractNumId w:val="13"/>
  </w:num>
  <w:num w:numId="31">
    <w:abstractNumId w:val="27"/>
  </w:num>
  <w:num w:numId="32">
    <w:abstractNumId w:val="19"/>
  </w:num>
  <w:num w:numId="33">
    <w:abstractNumId w:val="28"/>
  </w:num>
  <w:num w:numId="34">
    <w:abstractNumId w:val="10"/>
  </w:num>
  <w:num w:numId="35">
    <w:abstractNumId w:val="39"/>
  </w:num>
  <w:num w:numId="36">
    <w:abstractNumId w:val="18"/>
  </w:num>
  <w:num w:numId="37">
    <w:abstractNumId w:val="32"/>
  </w:num>
  <w:num w:numId="38">
    <w:abstractNumId w:val="15"/>
  </w:num>
  <w:num w:numId="39">
    <w:abstractNumId w:val="37"/>
  </w:num>
  <w:num w:numId="40">
    <w:abstractNumId w:val="24"/>
  </w:num>
  <w:num w:numId="41">
    <w:abstractNumId w:val="31"/>
  </w:num>
  <w:num w:numId="42">
    <w:abstractNumId w:val="29"/>
  </w:num>
  <w:num w:numId="43">
    <w:abstractNumId w:val="21"/>
  </w:num>
  <w:num w:numId="44">
    <w:abstractNumId w:val="14"/>
  </w:num>
  <w:num w:numId="4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BC0"/>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CE7"/>
    <w:rsid w:val="00287F57"/>
    <w:rsid w:val="002903BF"/>
    <w:rsid w:val="00290E79"/>
    <w:rsid w:val="00290F35"/>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6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811"/>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F5"/>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6FA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1F"/>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30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9E"/>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45"/>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915"/>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AA7"/>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80FED-1BCC-4C32-8413-D8F6F463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1801</TotalTime>
  <Pages>4</Pages>
  <Words>1663</Words>
  <Characters>9483</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113</cp:revision>
  <cp:lastPrinted>2017-05-08T10:55:00Z</cp:lastPrinted>
  <dcterms:created xsi:type="dcterms:W3CDTF">2022-07-29T14:13:00Z</dcterms:created>
  <dcterms:modified xsi:type="dcterms:W3CDTF">2023-02-16T16:03:00Z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